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A4E5B" w14:textId="77777777" w:rsidR="00392E05" w:rsidRDefault="00392E05" w:rsidP="00392E05">
      <w:pPr>
        <w:spacing w:after="0" w:line="240" w:lineRule="auto"/>
        <w:jc w:val="center"/>
        <w:rPr>
          <w:rFonts w:ascii="Arial" w:hAnsi="Arial" w:cs="Arial"/>
          <w:sz w:val="24"/>
          <w:szCs w:val="24"/>
        </w:rPr>
      </w:pPr>
      <w:bookmarkStart w:id="0" w:name="OLE_LINK1"/>
      <w:bookmarkStart w:id="1" w:name="OLE_LINK2"/>
      <w:bookmarkStart w:id="2" w:name="OLE_LINK5"/>
      <w:bookmarkStart w:id="3" w:name="OLE_LINK6"/>
      <w:r>
        <w:rPr>
          <w:rFonts w:ascii="Arial" w:hAnsi="Arial" w:cs="Arial"/>
          <w:noProof/>
          <w:sz w:val="24"/>
          <w:szCs w:val="24"/>
        </w:rPr>
        <w:drawing>
          <wp:inline distT="0" distB="0" distL="0" distR="0" wp14:anchorId="1D065835" wp14:editId="1772A905">
            <wp:extent cx="2542037" cy="1005842"/>
            <wp:effectExtent l="0" t="0" r="0" b="381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8"/>
                    <a:stretch>
                      <a:fillRect/>
                    </a:stretch>
                  </pic:blipFill>
                  <pic:spPr>
                    <a:xfrm>
                      <a:off x="0" y="0"/>
                      <a:ext cx="2542037" cy="1005842"/>
                    </a:xfrm>
                    <a:prstGeom prst="rect">
                      <a:avLst/>
                    </a:prstGeom>
                  </pic:spPr>
                </pic:pic>
              </a:graphicData>
            </a:graphic>
          </wp:inline>
        </w:drawing>
      </w:r>
    </w:p>
    <w:p w14:paraId="3FDCA112" w14:textId="77777777" w:rsidR="00392E05" w:rsidRDefault="00392E05" w:rsidP="00392E05">
      <w:pPr>
        <w:spacing w:after="0" w:line="240" w:lineRule="auto"/>
        <w:jc w:val="center"/>
        <w:rPr>
          <w:rFonts w:ascii="Arial" w:hAnsi="Arial" w:cs="Arial"/>
          <w:sz w:val="24"/>
          <w:szCs w:val="24"/>
        </w:rPr>
      </w:pPr>
    </w:p>
    <w:p w14:paraId="0E1C093B" w14:textId="77777777" w:rsidR="00392E05" w:rsidRDefault="00392E05" w:rsidP="00392E05">
      <w:pPr>
        <w:spacing w:after="0" w:line="240" w:lineRule="auto"/>
        <w:jc w:val="center"/>
        <w:rPr>
          <w:rFonts w:ascii="Arial" w:hAnsi="Arial" w:cs="Arial"/>
          <w:sz w:val="24"/>
          <w:szCs w:val="24"/>
        </w:rPr>
      </w:pPr>
    </w:p>
    <w:p w14:paraId="35194CE1" w14:textId="1EAA1B3F" w:rsidR="009B6480" w:rsidRPr="003C3AF8" w:rsidRDefault="00A96601" w:rsidP="005F6126">
      <w:pPr>
        <w:spacing w:after="0" w:line="240" w:lineRule="auto"/>
        <w:jc w:val="center"/>
        <w:rPr>
          <w:rFonts w:cstheme="minorHAnsi"/>
          <w:b/>
          <w:bCs/>
          <w:i/>
          <w:iCs/>
          <w:sz w:val="32"/>
          <w:szCs w:val="32"/>
        </w:rPr>
      </w:pPr>
      <w:r>
        <w:rPr>
          <w:rFonts w:eastAsia="Arial" w:cstheme="minorHAnsi"/>
          <w:b/>
          <w:sz w:val="36"/>
          <w:szCs w:val="36"/>
        </w:rPr>
        <w:t xml:space="preserve">Beach Fun &amp; Sun: </w:t>
      </w:r>
      <w:r w:rsidR="00392E05" w:rsidRPr="003C3AF8">
        <w:rPr>
          <w:rFonts w:eastAsia="Arial" w:cstheme="minorHAnsi"/>
          <w:b/>
          <w:sz w:val="36"/>
          <w:szCs w:val="36"/>
        </w:rPr>
        <w:t xml:space="preserve">Windstar Cruises </w:t>
      </w:r>
      <w:r>
        <w:rPr>
          <w:rFonts w:eastAsia="Arial" w:cstheme="minorHAnsi"/>
          <w:b/>
          <w:sz w:val="36"/>
          <w:szCs w:val="36"/>
        </w:rPr>
        <w:t xml:space="preserve">Reveals New </w:t>
      </w:r>
      <w:r w:rsidR="007E4C11">
        <w:rPr>
          <w:rFonts w:eastAsia="Arial" w:cstheme="minorHAnsi"/>
          <w:b/>
          <w:sz w:val="36"/>
          <w:szCs w:val="36"/>
        </w:rPr>
        <w:t xml:space="preserve">Caribbean and Central America </w:t>
      </w:r>
      <w:r>
        <w:rPr>
          <w:rFonts w:eastAsia="Arial" w:cstheme="minorHAnsi"/>
          <w:b/>
          <w:sz w:val="36"/>
          <w:szCs w:val="36"/>
        </w:rPr>
        <w:t>Cruises</w:t>
      </w:r>
      <w:r w:rsidR="007E4C11">
        <w:rPr>
          <w:rFonts w:eastAsia="Arial" w:cstheme="minorHAnsi"/>
          <w:b/>
          <w:sz w:val="36"/>
          <w:szCs w:val="36"/>
        </w:rPr>
        <w:t xml:space="preserve"> </w:t>
      </w:r>
    </w:p>
    <w:bookmarkEnd w:id="0"/>
    <w:bookmarkEnd w:id="1"/>
    <w:bookmarkEnd w:id="2"/>
    <w:bookmarkEnd w:id="3"/>
    <w:p w14:paraId="545C4F26" w14:textId="77777777" w:rsidR="00392E05" w:rsidRPr="00F83C3B" w:rsidRDefault="00392E05" w:rsidP="00392E05">
      <w:pPr>
        <w:spacing w:after="0" w:line="240" w:lineRule="auto"/>
        <w:rPr>
          <w:rFonts w:ascii="Arial" w:hAnsi="Arial" w:cs="Arial"/>
          <w:b/>
          <w:bCs/>
          <w:sz w:val="24"/>
          <w:szCs w:val="24"/>
          <w:u w:val="single"/>
        </w:rPr>
      </w:pPr>
    </w:p>
    <w:p w14:paraId="31B4177D" w14:textId="6587EE83" w:rsidR="00BA5C9C" w:rsidRDefault="00DB4254" w:rsidP="00BA5C9C">
      <w:pPr>
        <w:spacing w:after="0"/>
        <w:rPr>
          <w:rFonts w:eastAsia="Times New Roman" w:cstheme="minorHAnsi"/>
          <w:color w:val="0E101A"/>
        </w:rPr>
      </w:pPr>
      <w:r w:rsidRPr="00DB4254">
        <w:rPr>
          <w:rFonts w:eastAsia="Times New Roman" w:cstheme="minorHAnsi"/>
          <w:b/>
          <w:color w:val="0E101A"/>
        </w:rPr>
        <w:t xml:space="preserve">MIAMI, FL, </w:t>
      </w:r>
      <w:r w:rsidR="00631F5B">
        <w:rPr>
          <w:rFonts w:eastAsia="Times New Roman" w:cstheme="minorHAnsi"/>
          <w:b/>
          <w:color w:val="0E101A"/>
        </w:rPr>
        <w:t>August 9</w:t>
      </w:r>
      <w:r w:rsidRPr="00DB4254">
        <w:rPr>
          <w:rFonts w:eastAsia="Times New Roman" w:cstheme="minorHAnsi"/>
          <w:b/>
          <w:color w:val="0E101A"/>
        </w:rPr>
        <w:t xml:space="preserve">, 2022 </w:t>
      </w:r>
      <w:r>
        <w:rPr>
          <w:rFonts w:eastAsia="Times New Roman" w:cstheme="minorHAnsi"/>
          <w:b/>
          <w:color w:val="0E101A"/>
        </w:rPr>
        <w:t xml:space="preserve">– </w:t>
      </w:r>
      <w:r w:rsidR="000D24C5" w:rsidRPr="00FA73E4">
        <w:rPr>
          <w:rFonts w:eastAsia="Times New Roman" w:cstheme="minorHAnsi"/>
          <w:color w:val="0E101A"/>
        </w:rPr>
        <w:t>Windst</w:t>
      </w:r>
      <w:r w:rsidR="00A825A3" w:rsidRPr="00FA73E4">
        <w:rPr>
          <w:rFonts w:eastAsia="Times New Roman" w:cstheme="minorHAnsi"/>
          <w:color w:val="0E101A"/>
        </w:rPr>
        <w:t>ar</w:t>
      </w:r>
      <w:r w:rsidR="00BA5C9C">
        <w:rPr>
          <w:rFonts w:eastAsia="Times New Roman" w:cstheme="minorHAnsi"/>
          <w:color w:val="0E101A"/>
        </w:rPr>
        <w:t xml:space="preserve"> Cruises</w:t>
      </w:r>
      <w:r w:rsidR="00230CC2">
        <w:rPr>
          <w:rFonts w:eastAsia="Times New Roman" w:cstheme="minorHAnsi"/>
          <w:color w:val="0E101A"/>
        </w:rPr>
        <w:t xml:space="preserve"> has just the thing to shake off the winter blahs. The small ship cruise line has drawn up a new </w:t>
      </w:r>
      <w:r w:rsidR="00BA5C9C" w:rsidRPr="00FA73E4">
        <w:rPr>
          <w:rFonts w:eastAsia="Times New Roman" w:cstheme="minorHAnsi"/>
          <w:color w:val="0E101A"/>
        </w:rPr>
        <w:t xml:space="preserve">beach bum’s delight of an itinerary beginning </w:t>
      </w:r>
      <w:r w:rsidR="00BA5C9C">
        <w:rPr>
          <w:rFonts w:eastAsia="Times New Roman" w:cstheme="minorHAnsi"/>
          <w:color w:val="0E101A"/>
        </w:rPr>
        <w:t xml:space="preserve">winter </w:t>
      </w:r>
      <w:r w:rsidR="00BA5C9C" w:rsidRPr="00FA73E4">
        <w:rPr>
          <w:rFonts w:eastAsia="Times New Roman" w:cstheme="minorHAnsi"/>
          <w:color w:val="0E101A"/>
        </w:rPr>
        <w:t>of 2023</w:t>
      </w:r>
      <w:r w:rsidR="00CE6E58">
        <w:rPr>
          <w:rFonts w:eastAsia="Times New Roman" w:cstheme="minorHAnsi"/>
          <w:color w:val="0E101A"/>
        </w:rPr>
        <w:t xml:space="preserve">. </w:t>
      </w:r>
      <w:hyperlink r:id="rId9" w:history="1">
        <w:r w:rsidR="00CE6E58" w:rsidRPr="00CE6E58">
          <w:rPr>
            <w:rStyle w:val="Hyperlink"/>
            <w:rFonts w:cstheme="minorHAnsi"/>
            <w:i/>
            <w:iCs/>
            <w:shd w:val="clear" w:color="auto" w:fill="FFFFFF"/>
          </w:rPr>
          <w:t>Beach Fun &amp; Sun: A Remote Caribbean Getaway</w:t>
        </w:r>
      </w:hyperlink>
      <w:r w:rsidR="00BA5C9C" w:rsidRPr="00FA73E4">
        <w:rPr>
          <w:rFonts w:eastAsia="Times New Roman" w:cstheme="minorHAnsi"/>
          <w:color w:val="0E101A"/>
        </w:rPr>
        <w:t xml:space="preserve"> </w:t>
      </w:r>
      <w:r w:rsidR="00CE6E58">
        <w:rPr>
          <w:rFonts w:eastAsia="Times New Roman" w:cstheme="minorHAnsi"/>
          <w:color w:val="0E101A"/>
        </w:rPr>
        <w:t xml:space="preserve">has </w:t>
      </w:r>
      <w:r w:rsidR="00BA5C9C" w:rsidRPr="00FA73E4">
        <w:rPr>
          <w:rFonts w:eastAsia="Times New Roman" w:cstheme="minorHAnsi"/>
          <w:color w:val="0E101A"/>
        </w:rPr>
        <w:t>seven days on some of the most beautiful islands in the Caribbean including stops in St. Ma</w:t>
      </w:r>
      <w:r w:rsidR="00BA5C9C">
        <w:rPr>
          <w:rFonts w:eastAsia="Times New Roman" w:cstheme="minorHAnsi"/>
          <w:color w:val="0E101A"/>
        </w:rPr>
        <w:t>arte</w:t>
      </w:r>
      <w:r w:rsidR="00BA5C9C" w:rsidRPr="00FA73E4">
        <w:rPr>
          <w:rFonts w:eastAsia="Times New Roman" w:cstheme="minorHAnsi"/>
          <w:color w:val="0E101A"/>
        </w:rPr>
        <w:t>n, A</w:t>
      </w:r>
      <w:r w:rsidR="00BA5C9C">
        <w:rPr>
          <w:rFonts w:eastAsia="Times New Roman" w:cstheme="minorHAnsi"/>
          <w:color w:val="0E101A"/>
        </w:rPr>
        <w:t xml:space="preserve">ntigua, </w:t>
      </w:r>
      <w:r w:rsidR="00BA5C9C" w:rsidRPr="00FA73E4">
        <w:rPr>
          <w:rFonts w:eastAsia="Times New Roman" w:cstheme="minorHAnsi"/>
          <w:color w:val="0E101A"/>
        </w:rPr>
        <w:t xml:space="preserve">St. Barts, </w:t>
      </w:r>
      <w:r w:rsidR="00BA5C9C">
        <w:rPr>
          <w:rFonts w:eastAsia="Times New Roman" w:cstheme="minorHAnsi"/>
          <w:color w:val="0E101A"/>
        </w:rPr>
        <w:t xml:space="preserve">Anguilla, </w:t>
      </w:r>
      <w:proofErr w:type="spellStart"/>
      <w:r w:rsidR="00BA5C9C" w:rsidRPr="00FA73E4">
        <w:rPr>
          <w:rFonts w:eastAsia="Times New Roman" w:cstheme="minorHAnsi"/>
          <w:color w:val="0E101A"/>
        </w:rPr>
        <w:t>Jost</w:t>
      </w:r>
      <w:proofErr w:type="spellEnd"/>
      <w:r w:rsidR="00BA5C9C" w:rsidRPr="00FA73E4">
        <w:rPr>
          <w:rFonts w:eastAsia="Times New Roman" w:cstheme="minorHAnsi"/>
          <w:color w:val="0E101A"/>
        </w:rPr>
        <w:t xml:space="preserve"> Van Dyke (overnight), Virgin </w:t>
      </w:r>
      <w:proofErr w:type="spellStart"/>
      <w:r w:rsidR="00BA5C9C" w:rsidRPr="00FA73E4">
        <w:rPr>
          <w:rFonts w:eastAsia="Times New Roman" w:cstheme="minorHAnsi"/>
          <w:color w:val="0E101A"/>
        </w:rPr>
        <w:t>Gorda</w:t>
      </w:r>
      <w:proofErr w:type="spellEnd"/>
      <w:r w:rsidR="00BA5C9C" w:rsidRPr="00FA73E4">
        <w:rPr>
          <w:rFonts w:eastAsia="Times New Roman" w:cstheme="minorHAnsi"/>
          <w:color w:val="0E101A"/>
        </w:rPr>
        <w:t>, and</w:t>
      </w:r>
      <w:r w:rsidR="00BA5C9C">
        <w:rPr>
          <w:rFonts w:eastAsia="Times New Roman" w:cstheme="minorHAnsi"/>
          <w:color w:val="0E101A"/>
        </w:rPr>
        <w:t xml:space="preserve"> Tortola</w:t>
      </w:r>
      <w:r w:rsidR="00BA5C9C" w:rsidRPr="00FA73E4">
        <w:rPr>
          <w:rFonts w:eastAsia="Times New Roman" w:cstheme="minorHAnsi"/>
          <w:color w:val="0E101A"/>
        </w:rPr>
        <w:t xml:space="preserve">. </w:t>
      </w:r>
      <w:r w:rsidR="00CE6E58">
        <w:rPr>
          <w:rFonts w:eastAsia="Times New Roman" w:cstheme="minorHAnsi"/>
          <w:color w:val="0E101A"/>
        </w:rPr>
        <w:t xml:space="preserve">The November 4 sailing </w:t>
      </w:r>
      <w:r w:rsidR="007E4C11">
        <w:rPr>
          <w:rFonts w:eastAsia="Times New Roman" w:cstheme="minorHAnsi"/>
          <w:color w:val="0E101A"/>
        </w:rPr>
        <w:t xml:space="preserve">only </w:t>
      </w:r>
      <w:r w:rsidR="00CE6E58">
        <w:rPr>
          <w:rFonts w:eastAsia="Times New Roman" w:cstheme="minorHAnsi"/>
          <w:color w:val="0E101A"/>
        </w:rPr>
        <w:t xml:space="preserve">will take place on Windstar’s all-suite </w:t>
      </w:r>
      <w:r w:rsidR="00CE6E58" w:rsidRPr="00CE6E58">
        <w:rPr>
          <w:rFonts w:eastAsia="Times New Roman" w:cstheme="minorHAnsi"/>
          <w:i/>
          <w:iCs/>
          <w:color w:val="0E101A"/>
        </w:rPr>
        <w:t>Star Pride</w:t>
      </w:r>
      <w:r w:rsidR="008D099E">
        <w:rPr>
          <w:rFonts w:eastAsia="Times New Roman" w:cstheme="minorHAnsi"/>
          <w:i/>
          <w:iCs/>
          <w:color w:val="0E101A"/>
        </w:rPr>
        <w:t xml:space="preserve"> </w:t>
      </w:r>
      <w:r w:rsidR="008D099E" w:rsidRPr="008D099E">
        <w:rPr>
          <w:rFonts w:eastAsia="Times New Roman" w:cstheme="minorHAnsi"/>
          <w:color w:val="0E101A"/>
        </w:rPr>
        <w:t xml:space="preserve">and the </w:t>
      </w:r>
      <w:r w:rsidR="00F53E2E">
        <w:rPr>
          <w:rFonts w:eastAsia="Times New Roman" w:cstheme="minorHAnsi"/>
          <w:color w:val="0E101A"/>
        </w:rPr>
        <w:t>other</w:t>
      </w:r>
      <w:r w:rsidR="008D099E" w:rsidRPr="008D099E">
        <w:rPr>
          <w:rFonts w:eastAsia="Times New Roman" w:cstheme="minorHAnsi"/>
          <w:color w:val="0E101A"/>
        </w:rPr>
        <w:t xml:space="preserve"> eight departures are aboard the 342-guest classic sailing yacht </w:t>
      </w:r>
      <w:r w:rsidR="008D099E">
        <w:rPr>
          <w:rFonts w:eastAsia="Times New Roman" w:cstheme="minorHAnsi"/>
          <w:i/>
          <w:iCs/>
          <w:color w:val="0E101A"/>
        </w:rPr>
        <w:t>Wind Surf.</w:t>
      </w:r>
    </w:p>
    <w:p w14:paraId="23E3E0A1" w14:textId="77777777" w:rsidR="00BA5C9C" w:rsidRDefault="00BA5C9C" w:rsidP="00BA5C9C">
      <w:pPr>
        <w:spacing w:after="0"/>
        <w:rPr>
          <w:rFonts w:eastAsia="Times New Roman" w:cstheme="minorHAnsi"/>
          <w:color w:val="0E101A"/>
        </w:rPr>
      </w:pPr>
    </w:p>
    <w:p w14:paraId="655FFAD2" w14:textId="60BB41DF" w:rsidR="00CE6E58" w:rsidRDefault="007E4C11" w:rsidP="00BA5C9C">
      <w:pPr>
        <w:spacing w:after="0"/>
        <w:rPr>
          <w:rFonts w:eastAsia="Times New Roman" w:cstheme="minorHAnsi"/>
          <w:color w:val="0E101A"/>
        </w:rPr>
      </w:pPr>
      <w:r>
        <w:rPr>
          <w:rFonts w:eastAsia="Times New Roman" w:cstheme="minorHAnsi"/>
          <w:color w:val="0E101A"/>
        </w:rPr>
        <w:t xml:space="preserve">Both yachts’ </w:t>
      </w:r>
      <w:r w:rsidR="0099346E">
        <w:rPr>
          <w:rFonts w:eastAsia="Times New Roman" w:cstheme="minorHAnsi"/>
          <w:color w:val="0E101A"/>
        </w:rPr>
        <w:t>Watersports Platforms</w:t>
      </w:r>
      <w:r>
        <w:rPr>
          <w:rFonts w:eastAsia="Times New Roman" w:cstheme="minorHAnsi"/>
          <w:color w:val="0E101A"/>
        </w:rPr>
        <w:t xml:space="preserve"> (which </w:t>
      </w:r>
      <w:r w:rsidR="0099346E">
        <w:rPr>
          <w:rFonts w:eastAsia="Times New Roman" w:cstheme="minorHAnsi"/>
          <w:color w:val="0E101A"/>
        </w:rPr>
        <w:t xml:space="preserve">allow </w:t>
      </w:r>
      <w:r>
        <w:rPr>
          <w:rFonts w:eastAsia="Times New Roman" w:cstheme="minorHAnsi"/>
          <w:color w:val="0E101A"/>
        </w:rPr>
        <w:t>guests to jump from the yacht into the sea)</w:t>
      </w:r>
      <w:r w:rsidR="00BA5C9C" w:rsidRPr="00FA73E4">
        <w:rPr>
          <w:rFonts w:eastAsia="Times New Roman" w:cstheme="minorHAnsi"/>
          <w:color w:val="0E101A"/>
        </w:rPr>
        <w:t xml:space="preserve"> will be operational </w:t>
      </w:r>
      <w:r w:rsidR="00F53E2E">
        <w:rPr>
          <w:rFonts w:eastAsia="Times New Roman" w:cstheme="minorHAnsi"/>
          <w:color w:val="0E101A"/>
        </w:rPr>
        <w:t xml:space="preserve">daily on </w:t>
      </w:r>
      <w:r w:rsidR="00BA5C9C" w:rsidRPr="00FA73E4">
        <w:rPr>
          <w:rFonts w:eastAsia="Times New Roman" w:cstheme="minorHAnsi"/>
          <w:color w:val="0E101A"/>
        </w:rPr>
        <w:t xml:space="preserve">these cruises, </w:t>
      </w:r>
      <w:r w:rsidR="008D099E" w:rsidRPr="00FA73E4">
        <w:rPr>
          <w:rFonts w:eastAsia="Times New Roman" w:cstheme="minorHAnsi"/>
          <w:color w:val="0E101A"/>
        </w:rPr>
        <w:t>except for</w:t>
      </w:r>
      <w:r w:rsidR="00BA5C9C" w:rsidRPr="00FA73E4">
        <w:rPr>
          <w:rFonts w:eastAsia="Times New Roman" w:cstheme="minorHAnsi"/>
          <w:color w:val="0E101A"/>
        </w:rPr>
        <w:t xml:space="preserve"> embarkation/disembarkation days, so the sailings will be very focused on beaches, swimming, watersports,</w:t>
      </w:r>
      <w:r>
        <w:rPr>
          <w:rFonts w:eastAsia="Times New Roman" w:cstheme="minorHAnsi"/>
          <w:color w:val="0E101A"/>
        </w:rPr>
        <w:t xml:space="preserve"> and</w:t>
      </w:r>
      <w:r w:rsidR="00BA5C9C" w:rsidRPr="00FA73E4">
        <w:rPr>
          <w:rFonts w:eastAsia="Times New Roman" w:cstheme="minorHAnsi"/>
          <w:color w:val="0E101A"/>
        </w:rPr>
        <w:t xml:space="preserve"> snorkeling – all the things we want to do in paradise. </w:t>
      </w:r>
      <w:r w:rsidR="00CE6E58">
        <w:rPr>
          <w:rFonts w:eastAsia="Times New Roman" w:cstheme="minorHAnsi"/>
          <w:color w:val="0E101A"/>
        </w:rPr>
        <w:t xml:space="preserve">Current rates are from $2,599 per guest. </w:t>
      </w:r>
      <w:r>
        <w:rPr>
          <w:rFonts w:eastAsia="Times New Roman" w:cstheme="minorHAnsi"/>
          <w:color w:val="0E101A"/>
        </w:rPr>
        <w:t>Beach Fun &amp; Sun</w:t>
      </w:r>
      <w:r w:rsidR="00CE6E58">
        <w:rPr>
          <w:rFonts w:eastAsia="Times New Roman" w:cstheme="minorHAnsi"/>
          <w:color w:val="0E101A"/>
        </w:rPr>
        <w:t xml:space="preserve"> can easily be combined with Windstar’s </w:t>
      </w:r>
      <w:hyperlink r:id="rId10" w:history="1">
        <w:r w:rsidR="00CE6E58" w:rsidRPr="00CE6E58">
          <w:rPr>
            <w:rStyle w:val="Hyperlink"/>
            <w:rFonts w:eastAsia="Times New Roman" w:cstheme="minorHAnsi"/>
            <w:i/>
            <w:iCs/>
          </w:rPr>
          <w:t>Classic Caribbean</w:t>
        </w:r>
      </w:hyperlink>
      <w:r w:rsidR="00CE6E58">
        <w:rPr>
          <w:rFonts w:eastAsia="Times New Roman" w:cstheme="minorHAnsi"/>
          <w:i/>
          <w:iCs/>
          <w:color w:val="0E101A"/>
        </w:rPr>
        <w:t xml:space="preserve"> </w:t>
      </w:r>
      <w:r w:rsidR="00CE6E58">
        <w:rPr>
          <w:rFonts w:eastAsia="Times New Roman" w:cstheme="minorHAnsi"/>
          <w:color w:val="0E101A"/>
        </w:rPr>
        <w:t>for a two-week cruise, as the itineraries alternate</w:t>
      </w:r>
      <w:r w:rsidR="005C2534">
        <w:rPr>
          <w:rFonts w:eastAsia="Times New Roman" w:cstheme="minorHAnsi"/>
          <w:color w:val="0E101A"/>
        </w:rPr>
        <w:t xml:space="preserve"> and both depart from St. Maarten</w:t>
      </w:r>
      <w:r w:rsidR="00CE6E58">
        <w:rPr>
          <w:rFonts w:eastAsia="Times New Roman" w:cstheme="minorHAnsi"/>
          <w:color w:val="0E101A"/>
        </w:rPr>
        <w:t xml:space="preserve">. </w:t>
      </w:r>
      <w:r w:rsidR="00CE6E58" w:rsidRPr="005C2534">
        <w:rPr>
          <w:rFonts w:eastAsia="Times New Roman" w:cstheme="minorHAnsi"/>
          <w:i/>
          <w:iCs/>
          <w:color w:val="0E101A"/>
        </w:rPr>
        <w:t>Classic</w:t>
      </w:r>
      <w:r w:rsidR="005C2534" w:rsidRPr="005C2534">
        <w:rPr>
          <w:rFonts w:eastAsia="Times New Roman" w:cstheme="minorHAnsi"/>
          <w:i/>
          <w:iCs/>
          <w:color w:val="0E101A"/>
        </w:rPr>
        <w:t xml:space="preserve"> Caribbean</w:t>
      </w:r>
      <w:r w:rsidR="00CE6E58">
        <w:rPr>
          <w:rFonts w:eastAsia="Times New Roman" w:cstheme="minorHAnsi"/>
          <w:color w:val="0E101A"/>
        </w:rPr>
        <w:t xml:space="preserve"> includes stops in Dominica, </w:t>
      </w:r>
      <w:r w:rsidR="008D099E">
        <w:rPr>
          <w:rFonts w:eastAsia="Times New Roman" w:cstheme="minorHAnsi"/>
          <w:color w:val="0E101A"/>
        </w:rPr>
        <w:t>Guadeloupe</w:t>
      </w:r>
      <w:r w:rsidR="00CE6E58">
        <w:rPr>
          <w:rFonts w:eastAsia="Times New Roman" w:cstheme="minorHAnsi"/>
          <w:color w:val="0E101A"/>
        </w:rPr>
        <w:t xml:space="preserve">, </w:t>
      </w:r>
      <w:r w:rsidR="005C2534">
        <w:rPr>
          <w:rFonts w:eastAsia="Times New Roman" w:cstheme="minorHAnsi"/>
          <w:color w:val="0E101A"/>
        </w:rPr>
        <w:t xml:space="preserve">St. Kitts, and Nevis, as well as a repeat in St. Barts (and who could complain about that).  </w:t>
      </w:r>
    </w:p>
    <w:p w14:paraId="0E65B5A3" w14:textId="6EF5D8FF" w:rsidR="00A96601" w:rsidRDefault="00A96601" w:rsidP="00BA5C9C">
      <w:pPr>
        <w:spacing w:after="0"/>
        <w:rPr>
          <w:rFonts w:eastAsia="Times New Roman" w:cstheme="minorHAnsi"/>
          <w:color w:val="0E101A"/>
        </w:rPr>
      </w:pPr>
    </w:p>
    <w:p w14:paraId="6892A3F9" w14:textId="77A60DD9" w:rsidR="00A96601" w:rsidRPr="00CE6E58" w:rsidRDefault="00A96601" w:rsidP="00BA5C9C">
      <w:pPr>
        <w:spacing w:after="0"/>
        <w:rPr>
          <w:rFonts w:eastAsia="Times New Roman" w:cstheme="minorHAnsi"/>
          <w:color w:val="0E101A"/>
        </w:rPr>
      </w:pPr>
      <w:r>
        <w:rPr>
          <w:rFonts w:eastAsia="Times New Roman" w:cstheme="minorHAnsi"/>
          <w:color w:val="0E101A"/>
        </w:rPr>
        <w:t>“</w:t>
      </w:r>
      <w:r w:rsidR="00BD760D">
        <w:rPr>
          <w:rFonts w:eastAsia="Times New Roman" w:cstheme="minorHAnsi"/>
          <w:color w:val="0E101A"/>
        </w:rPr>
        <w:t xml:space="preserve">We created this itinerary specifically for people who like to spend time enjoying </w:t>
      </w:r>
      <w:r w:rsidR="004C2384">
        <w:rPr>
          <w:rFonts w:eastAsia="Times New Roman" w:cstheme="minorHAnsi"/>
          <w:color w:val="0E101A"/>
        </w:rPr>
        <w:t xml:space="preserve">some of the best </w:t>
      </w:r>
      <w:r w:rsidR="00BD760D">
        <w:rPr>
          <w:rFonts w:eastAsia="Times New Roman" w:cstheme="minorHAnsi"/>
          <w:color w:val="0E101A"/>
        </w:rPr>
        <w:t xml:space="preserve">tropical beaches, </w:t>
      </w:r>
      <w:proofErr w:type="gramStart"/>
      <w:r w:rsidR="00BD760D">
        <w:rPr>
          <w:rFonts w:eastAsia="Times New Roman" w:cstheme="minorHAnsi"/>
          <w:color w:val="0E101A"/>
        </w:rPr>
        <w:t>swimming</w:t>
      </w:r>
      <w:proofErr w:type="gramEnd"/>
      <w:r w:rsidR="003C1F45">
        <w:rPr>
          <w:rFonts w:eastAsia="Times New Roman" w:cstheme="minorHAnsi"/>
          <w:color w:val="0E101A"/>
        </w:rPr>
        <w:t xml:space="preserve"> and watersports activities,” </w:t>
      </w:r>
      <w:r w:rsidR="00CB0020">
        <w:rPr>
          <w:rFonts w:eastAsia="Times New Roman" w:cstheme="minorHAnsi"/>
          <w:color w:val="0E101A"/>
        </w:rPr>
        <w:t>said Windstar Cruises’ President Christopher Prelog. Our small yachts visit</w:t>
      </w:r>
      <w:r w:rsidR="00BD760D">
        <w:rPr>
          <w:rFonts w:eastAsia="Times New Roman" w:cstheme="minorHAnsi"/>
          <w:color w:val="0E101A"/>
        </w:rPr>
        <w:t xml:space="preserve"> </w:t>
      </w:r>
      <w:r w:rsidR="00CB0020">
        <w:rPr>
          <w:rFonts w:eastAsia="Times New Roman" w:cstheme="minorHAnsi"/>
          <w:color w:val="0E101A"/>
        </w:rPr>
        <w:t xml:space="preserve">scenic </w:t>
      </w:r>
      <w:r w:rsidR="00F53E2E">
        <w:rPr>
          <w:rFonts w:eastAsia="Times New Roman" w:cstheme="minorHAnsi"/>
          <w:color w:val="0E101A"/>
        </w:rPr>
        <w:t>Caribbean islands</w:t>
      </w:r>
      <w:r w:rsidR="00CB0020">
        <w:rPr>
          <w:rFonts w:eastAsia="Times New Roman" w:cstheme="minorHAnsi"/>
          <w:color w:val="0E101A"/>
        </w:rPr>
        <w:t xml:space="preserve"> for a peaceful, relaxing vacation away from crowds</w:t>
      </w:r>
      <w:r w:rsidR="00F53E2E">
        <w:rPr>
          <w:rFonts w:eastAsia="Times New Roman" w:cstheme="minorHAnsi"/>
          <w:color w:val="0E101A"/>
        </w:rPr>
        <w:t>.”</w:t>
      </w:r>
    </w:p>
    <w:p w14:paraId="7DAB8C77" w14:textId="3DAD0CB7" w:rsidR="00215F5A" w:rsidRPr="007E4C11" w:rsidRDefault="00FA73E4" w:rsidP="00FA73E4">
      <w:pPr>
        <w:spacing w:after="0"/>
        <w:rPr>
          <w:rFonts w:eastAsia="Times New Roman" w:cstheme="minorHAnsi"/>
          <w:b/>
          <w:bCs/>
          <w:color w:val="0E101A"/>
        </w:rPr>
      </w:pPr>
      <w:r w:rsidRPr="00FA73E4">
        <w:rPr>
          <w:rFonts w:cstheme="minorHAnsi"/>
          <w:color w:val="222222"/>
        </w:rPr>
        <w:br/>
      </w:r>
      <w:r w:rsidR="005C2534" w:rsidRPr="007E4C11">
        <w:rPr>
          <w:rFonts w:eastAsia="Times New Roman" w:cstheme="minorHAnsi"/>
          <w:b/>
          <w:bCs/>
          <w:color w:val="0E101A"/>
        </w:rPr>
        <w:t xml:space="preserve">Also new in the Caribbean: Windstar will be sailing from Miami for the first time in </w:t>
      </w:r>
      <w:proofErr w:type="gramStart"/>
      <w:r w:rsidR="005C2534" w:rsidRPr="007E4C11">
        <w:rPr>
          <w:rFonts w:eastAsia="Times New Roman" w:cstheme="minorHAnsi"/>
          <w:b/>
          <w:bCs/>
          <w:color w:val="0E101A"/>
        </w:rPr>
        <w:t>December</w:t>
      </w:r>
      <w:r w:rsidR="007E4C11">
        <w:rPr>
          <w:rFonts w:eastAsia="Times New Roman" w:cstheme="minorHAnsi"/>
          <w:b/>
          <w:bCs/>
          <w:color w:val="0E101A"/>
        </w:rPr>
        <w:t>,</w:t>
      </w:r>
      <w:proofErr w:type="gramEnd"/>
      <w:r w:rsidR="007E4C11">
        <w:rPr>
          <w:rFonts w:eastAsia="Times New Roman" w:cstheme="minorHAnsi"/>
          <w:b/>
          <w:bCs/>
          <w:color w:val="0E101A"/>
        </w:rPr>
        <w:t xml:space="preserve"> 2022</w:t>
      </w:r>
      <w:r w:rsidR="005C2534" w:rsidRPr="007E4C11">
        <w:rPr>
          <w:rFonts w:eastAsia="Times New Roman" w:cstheme="minorHAnsi"/>
          <w:b/>
          <w:bCs/>
          <w:color w:val="0E101A"/>
        </w:rPr>
        <w:t xml:space="preserve">. </w:t>
      </w:r>
    </w:p>
    <w:p w14:paraId="5037F2D8" w14:textId="77777777" w:rsidR="00215F5A" w:rsidRDefault="00215F5A" w:rsidP="00FA73E4">
      <w:pPr>
        <w:spacing w:after="0"/>
        <w:rPr>
          <w:rFonts w:eastAsia="Times New Roman" w:cstheme="minorHAnsi"/>
          <w:color w:val="0E101A"/>
        </w:rPr>
      </w:pPr>
    </w:p>
    <w:p w14:paraId="5A7C224B" w14:textId="7B328B27" w:rsidR="005C2534" w:rsidRPr="00215F5A" w:rsidRDefault="005C2534" w:rsidP="00FA73E4">
      <w:pPr>
        <w:spacing w:after="0"/>
        <w:rPr>
          <w:rFonts w:eastAsia="Times New Roman" w:cstheme="minorHAnsi"/>
          <w:color w:val="0E101A"/>
        </w:rPr>
      </w:pPr>
      <w:r>
        <w:rPr>
          <w:rFonts w:eastAsia="Times New Roman" w:cstheme="minorHAnsi"/>
          <w:color w:val="0E101A"/>
        </w:rPr>
        <w:t>The small ship</w:t>
      </w:r>
      <w:r w:rsidR="00A96601">
        <w:rPr>
          <w:rFonts w:eastAsia="Times New Roman" w:cstheme="minorHAnsi"/>
          <w:color w:val="0E101A"/>
        </w:rPr>
        <w:t xml:space="preserve"> cruise</w:t>
      </w:r>
      <w:r>
        <w:rPr>
          <w:rFonts w:eastAsia="Times New Roman" w:cstheme="minorHAnsi"/>
          <w:color w:val="0E101A"/>
        </w:rPr>
        <w:t xml:space="preserve"> line just relocated its offices to Miami from Seattle, </w:t>
      </w:r>
      <w:r w:rsidR="00215F5A">
        <w:rPr>
          <w:rFonts w:eastAsia="Times New Roman" w:cstheme="minorHAnsi"/>
          <w:color w:val="0E101A"/>
        </w:rPr>
        <w:t xml:space="preserve">with a grand </w:t>
      </w:r>
      <w:r>
        <w:rPr>
          <w:rFonts w:eastAsia="Times New Roman" w:cstheme="minorHAnsi"/>
          <w:color w:val="0E101A"/>
        </w:rPr>
        <w:t>opening in June, which makes the sailing</w:t>
      </w:r>
      <w:r w:rsidR="007E4C11">
        <w:rPr>
          <w:rFonts w:eastAsia="Times New Roman" w:cstheme="minorHAnsi"/>
          <w:color w:val="0E101A"/>
        </w:rPr>
        <w:t>s</w:t>
      </w:r>
      <w:r>
        <w:rPr>
          <w:rFonts w:eastAsia="Times New Roman" w:cstheme="minorHAnsi"/>
          <w:color w:val="0E101A"/>
        </w:rPr>
        <w:t xml:space="preserve"> particularly meaningful</w:t>
      </w:r>
      <w:r w:rsidR="00215F5A">
        <w:rPr>
          <w:rFonts w:eastAsia="Times New Roman" w:cstheme="minorHAnsi"/>
          <w:color w:val="0E101A"/>
        </w:rPr>
        <w:t xml:space="preserve"> to Windstar staff and crew</w:t>
      </w:r>
      <w:r>
        <w:rPr>
          <w:rFonts w:eastAsia="Times New Roman" w:cstheme="minorHAnsi"/>
          <w:color w:val="0E101A"/>
        </w:rPr>
        <w:t xml:space="preserve">. </w:t>
      </w:r>
      <w:hyperlink r:id="rId11" w:history="1">
        <w:r w:rsidR="00215F5A" w:rsidRPr="00215F5A">
          <w:rPr>
            <w:rStyle w:val="Hyperlink"/>
            <w:rFonts w:eastAsia="Times New Roman" w:cstheme="minorHAnsi"/>
            <w:i/>
            <w:iCs/>
          </w:rPr>
          <w:t>Jungles &amp; Jewels of the Central American Coast</w:t>
        </w:r>
      </w:hyperlink>
      <w:r w:rsidR="00215F5A">
        <w:rPr>
          <w:rFonts w:eastAsia="Times New Roman" w:cstheme="minorHAnsi"/>
          <w:color w:val="0E101A"/>
        </w:rPr>
        <w:t xml:space="preserve"> stops in Key West before heading to Mexico, Belize, </w:t>
      </w:r>
      <w:proofErr w:type="gramStart"/>
      <w:r w:rsidR="00215F5A">
        <w:rPr>
          <w:rFonts w:eastAsia="Times New Roman" w:cstheme="minorHAnsi"/>
          <w:color w:val="0E101A"/>
        </w:rPr>
        <w:t>Guatemala</w:t>
      </w:r>
      <w:proofErr w:type="gramEnd"/>
      <w:r w:rsidR="00215F5A">
        <w:rPr>
          <w:rFonts w:eastAsia="Times New Roman" w:cstheme="minorHAnsi"/>
          <w:color w:val="0E101A"/>
        </w:rPr>
        <w:t xml:space="preserve"> and Honduras, then returning to Miami. </w:t>
      </w:r>
      <w:r w:rsidR="0099346E">
        <w:rPr>
          <w:rFonts w:eastAsia="Times New Roman" w:cstheme="minorHAnsi"/>
          <w:color w:val="0E101A"/>
        </w:rPr>
        <w:t xml:space="preserve">The </w:t>
      </w:r>
      <w:r w:rsidR="00215F5A">
        <w:rPr>
          <w:rFonts w:eastAsia="Times New Roman" w:cstheme="minorHAnsi"/>
          <w:color w:val="0E101A"/>
        </w:rPr>
        <w:t xml:space="preserve">new </w:t>
      </w:r>
      <w:hyperlink r:id="rId12" w:history="1">
        <w:r w:rsidRPr="005C2534">
          <w:rPr>
            <w:rStyle w:val="Hyperlink"/>
            <w:rFonts w:eastAsia="Times New Roman" w:cstheme="minorHAnsi"/>
            <w:i/>
            <w:iCs/>
          </w:rPr>
          <w:t>Central America &amp; the Panama Canal Revealed</w:t>
        </w:r>
      </w:hyperlink>
      <w:r w:rsidRPr="005C2534">
        <w:rPr>
          <w:rFonts w:eastAsia="Times New Roman" w:cstheme="minorHAnsi"/>
          <w:i/>
          <w:iCs/>
          <w:color w:val="0E101A"/>
        </w:rPr>
        <w:t xml:space="preserve"> </w:t>
      </w:r>
      <w:r w:rsidR="0099346E">
        <w:rPr>
          <w:rFonts w:eastAsia="Times New Roman" w:cstheme="minorHAnsi"/>
          <w:iCs/>
          <w:color w:val="0E101A"/>
        </w:rPr>
        <w:t xml:space="preserve">cruise </w:t>
      </w:r>
      <w:r w:rsidR="00215F5A">
        <w:rPr>
          <w:rFonts w:eastAsia="Times New Roman" w:cstheme="minorHAnsi"/>
          <w:color w:val="0E101A"/>
        </w:rPr>
        <w:t xml:space="preserve">brings guests </w:t>
      </w:r>
      <w:r w:rsidR="00600732">
        <w:rPr>
          <w:rFonts w:eastAsia="Times New Roman" w:cstheme="minorHAnsi"/>
          <w:color w:val="0E101A"/>
        </w:rPr>
        <w:t xml:space="preserve">from Miami </w:t>
      </w:r>
      <w:r w:rsidR="00215F5A">
        <w:rPr>
          <w:rFonts w:eastAsia="Times New Roman" w:cstheme="minorHAnsi"/>
          <w:color w:val="0E101A"/>
        </w:rPr>
        <w:t xml:space="preserve">to Mexico, Belize, Honduras, Costa Rica, and Panama. </w:t>
      </w:r>
    </w:p>
    <w:p w14:paraId="4EA42DE8" w14:textId="731F9476" w:rsidR="00FA73E4" w:rsidRPr="00FA73E4" w:rsidRDefault="00FA73E4" w:rsidP="00FA73E4">
      <w:pPr>
        <w:spacing w:after="0"/>
        <w:rPr>
          <w:rFonts w:eastAsia="Times New Roman" w:cstheme="minorHAnsi"/>
          <w:color w:val="0E101A"/>
        </w:rPr>
      </w:pPr>
      <w:r w:rsidRPr="00FA73E4">
        <w:rPr>
          <w:rFonts w:eastAsia="Times New Roman" w:cstheme="minorHAnsi"/>
          <w:color w:val="0E101A"/>
        </w:rPr>
        <w:t xml:space="preserve"> </w:t>
      </w:r>
    </w:p>
    <w:p w14:paraId="4A10830B" w14:textId="2AD60C41" w:rsidR="00FA73E4" w:rsidRDefault="00FA73E4" w:rsidP="00FA73E4">
      <w:pPr>
        <w:spacing w:after="0"/>
        <w:rPr>
          <w:rFonts w:eastAsia="Times New Roman" w:cstheme="minorHAnsi"/>
          <w:color w:val="0E101A"/>
        </w:rPr>
      </w:pPr>
      <w:r w:rsidRPr="007E4C11">
        <w:rPr>
          <w:rFonts w:eastAsia="Times New Roman" w:cstheme="minorHAnsi"/>
          <w:b/>
          <w:bCs/>
          <w:color w:val="0E101A"/>
        </w:rPr>
        <w:t>Starting winter 202</w:t>
      </w:r>
      <w:r w:rsidR="00576509">
        <w:rPr>
          <w:rFonts w:eastAsia="Times New Roman" w:cstheme="minorHAnsi"/>
          <w:b/>
          <w:bCs/>
          <w:color w:val="0E101A"/>
        </w:rPr>
        <w:t>4</w:t>
      </w:r>
      <w:r w:rsidRPr="007E4C11">
        <w:rPr>
          <w:rFonts w:eastAsia="Times New Roman" w:cstheme="minorHAnsi"/>
          <w:b/>
          <w:bCs/>
          <w:color w:val="0E101A"/>
        </w:rPr>
        <w:t>, Windstar is introducing a new, seven-day round</w:t>
      </w:r>
      <w:r w:rsidR="0099346E">
        <w:rPr>
          <w:rFonts w:eastAsia="Times New Roman" w:cstheme="minorHAnsi"/>
          <w:b/>
          <w:bCs/>
          <w:color w:val="0E101A"/>
        </w:rPr>
        <w:t xml:space="preserve"> </w:t>
      </w:r>
      <w:r w:rsidRPr="007E4C11">
        <w:rPr>
          <w:rFonts w:eastAsia="Times New Roman" w:cstheme="minorHAnsi"/>
          <w:b/>
          <w:bCs/>
          <w:color w:val="0E101A"/>
        </w:rPr>
        <w:t>trip Costa Rica</w:t>
      </w:r>
      <w:r w:rsidR="00A96601">
        <w:rPr>
          <w:rFonts w:eastAsia="Times New Roman" w:cstheme="minorHAnsi"/>
          <w:b/>
          <w:bCs/>
          <w:color w:val="0E101A"/>
        </w:rPr>
        <w:t xml:space="preserve"> cruise</w:t>
      </w:r>
      <w:r w:rsidRPr="007E4C11">
        <w:rPr>
          <w:rFonts w:eastAsia="Times New Roman" w:cstheme="minorHAnsi"/>
          <w:b/>
          <w:bCs/>
          <w:color w:val="0E101A"/>
        </w:rPr>
        <w:t xml:space="preserve"> itinerary (from Puerto Caldera)</w:t>
      </w:r>
      <w:r w:rsidR="00215F5A" w:rsidRPr="007E4C11">
        <w:rPr>
          <w:rFonts w:eastAsia="Times New Roman" w:cstheme="minorHAnsi"/>
          <w:b/>
          <w:bCs/>
          <w:color w:val="0E101A"/>
        </w:rPr>
        <w:t xml:space="preserve"> called </w:t>
      </w:r>
      <w:hyperlink r:id="rId13" w:history="1">
        <w:r w:rsidR="00215F5A" w:rsidRPr="007E4C11">
          <w:rPr>
            <w:rStyle w:val="Hyperlink"/>
            <w:rFonts w:eastAsia="Times New Roman" w:cstheme="minorHAnsi"/>
            <w:b/>
            <w:bCs/>
            <w:i/>
            <w:iCs/>
          </w:rPr>
          <w:t>Naturally Costa Rica</w:t>
        </w:r>
      </w:hyperlink>
      <w:r w:rsidR="00215F5A">
        <w:rPr>
          <w:rFonts w:eastAsia="Times New Roman" w:cstheme="minorHAnsi"/>
          <w:color w:val="0E101A"/>
        </w:rPr>
        <w:t xml:space="preserve">, </w:t>
      </w:r>
      <w:r w:rsidRPr="00FA73E4">
        <w:rPr>
          <w:rFonts w:eastAsia="Times New Roman" w:cstheme="minorHAnsi"/>
          <w:color w:val="0E101A"/>
        </w:rPr>
        <w:t xml:space="preserve">including inaugural calls in San Juan del Sur and </w:t>
      </w:r>
      <w:proofErr w:type="spellStart"/>
      <w:r w:rsidRPr="00FA73E4">
        <w:rPr>
          <w:rFonts w:eastAsia="Times New Roman" w:cstheme="minorHAnsi"/>
          <w:color w:val="0E101A"/>
        </w:rPr>
        <w:lastRenderedPageBreak/>
        <w:t>Corinto</w:t>
      </w:r>
      <w:proofErr w:type="spellEnd"/>
      <w:r w:rsidRPr="00FA73E4">
        <w:rPr>
          <w:rFonts w:eastAsia="Times New Roman" w:cstheme="minorHAnsi"/>
          <w:color w:val="0E101A"/>
        </w:rPr>
        <w:t xml:space="preserve"> in Nicaragua. </w:t>
      </w:r>
      <w:r w:rsidR="00215F5A">
        <w:rPr>
          <w:rFonts w:eastAsia="Times New Roman" w:cstheme="minorHAnsi"/>
          <w:color w:val="0E101A"/>
        </w:rPr>
        <w:t xml:space="preserve">Current rates start at $2,699 per guest. </w:t>
      </w:r>
      <w:r w:rsidRPr="00FA73E4">
        <w:rPr>
          <w:rFonts w:eastAsia="Times New Roman" w:cstheme="minorHAnsi"/>
          <w:color w:val="0E101A"/>
        </w:rPr>
        <w:t xml:space="preserve">The new option easily combines with a </w:t>
      </w:r>
      <w:r w:rsidR="00215F5A">
        <w:rPr>
          <w:rFonts w:eastAsia="Times New Roman" w:cstheme="minorHAnsi"/>
          <w:color w:val="0E101A"/>
        </w:rPr>
        <w:t xml:space="preserve">Windstar </w:t>
      </w:r>
      <w:r w:rsidRPr="00FA73E4">
        <w:rPr>
          <w:rFonts w:eastAsia="Times New Roman" w:cstheme="minorHAnsi"/>
          <w:color w:val="0E101A"/>
        </w:rPr>
        <w:t>Panama Canal itinerary for a 14-day adventure in the region.</w:t>
      </w:r>
      <w:r w:rsidR="00215F5A">
        <w:rPr>
          <w:rFonts w:eastAsia="Times New Roman" w:cstheme="minorHAnsi"/>
          <w:color w:val="0E101A"/>
        </w:rPr>
        <w:t xml:space="preserve"> </w:t>
      </w:r>
    </w:p>
    <w:p w14:paraId="70A0EC55" w14:textId="77777777" w:rsidR="00631F5B" w:rsidRDefault="00631F5B" w:rsidP="00FA73E4">
      <w:pPr>
        <w:spacing w:after="0"/>
        <w:rPr>
          <w:rFonts w:eastAsia="Times New Roman" w:cstheme="minorHAnsi"/>
          <w:color w:val="0E101A"/>
        </w:rPr>
      </w:pPr>
    </w:p>
    <w:p w14:paraId="7EC400EB" w14:textId="69B9F8E2" w:rsidR="00AF5AEB" w:rsidRPr="00FA73E4" w:rsidRDefault="00AF5AEB" w:rsidP="00FA73E4">
      <w:pPr>
        <w:spacing w:after="0"/>
        <w:rPr>
          <w:rFonts w:eastAsia="Times New Roman" w:cstheme="minorHAnsi"/>
          <w:color w:val="0E101A"/>
        </w:rPr>
      </w:pPr>
      <w:r w:rsidRPr="004D7169">
        <w:rPr>
          <w:rFonts w:eastAsia="Times New Roman" w:cstheme="minorHAnsi"/>
          <w:b/>
          <w:bCs/>
          <w:color w:val="0E101A"/>
        </w:rPr>
        <w:t>Other returning Caribbean itineraries include</w:t>
      </w:r>
      <w:r>
        <w:rPr>
          <w:rFonts w:eastAsia="Times New Roman" w:cstheme="minorHAnsi"/>
          <w:color w:val="0E101A"/>
        </w:rPr>
        <w:t xml:space="preserve"> </w:t>
      </w:r>
      <w:r w:rsidRPr="00AF5AEB">
        <w:rPr>
          <w:rFonts w:eastAsia="Times New Roman" w:cstheme="minorHAnsi"/>
          <w:i/>
          <w:iCs/>
          <w:color w:val="0E101A"/>
        </w:rPr>
        <w:t>Windward Island Surfs &amp; Sunsets</w:t>
      </w:r>
      <w:r>
        <w:rPr>
          <w:rFonts w:eastAsia="Times New Roman" w:cstheme="minorHAnsi"/>
          <w:color w:val="0E101A"/>
        </w:rPr>
        <w:t>, a seven-day roundtrip San Juan sailing that</w:t>
      </w:r>
      <w:r w:rsidR="00D90744">
        <w:rPr>
          <w:rFonts w:eastAsia="Times New Roman" w:cstheme="minorHAnsi"/>
          <w:color w:val="0E101A"/>
        </w:rPr>
        <w:t xml:space="preserve">’s a quick escape up and down the Windward Islands; </w:t>
      </w:r>
      <w:r w:rsidR="00D90744" w:rsidRPr="00D90744">
        <w:rPr>
          <w:rFonts w:eastAsia="Times New Roman" w:cstheme="minorHAnsi"/>
          <w:i/>
          <w:iCs/>
          <w:color w:val="0E101A"/>
        </w:rPr>
        <w:t>Windward Ways &amp; Tobago Cays</w:t>
      </w:r>
      <w:r w:rsidR="00D90744">
        <w:rPr>
          <w:rFonts w:eastAsia="Times New Roman" w:cstheme="minorHAnsi"/>
          <w:color w:val="0E101A"/>
        </w:rPr>
        <w:t xml:space="preserve">, sailing through the Windward and ABC Islands; </w:t>
      </w:r>
      <w:r w:rsidR="00D90744" w:rsidRPr="00D90744">
        <w:rPr>
          <w:rFonts w:eastAsia="Times New Roman" w:cstheme="minorHAnsi"/>
          <w:i/>
          <w:iCs/>
          <w:color w:val="0E101A"/>
        </w:rPr>
        <w:t>Yachtsman’s Caribbean</w:t>
      </w:r>
      <w:r w:rsidR="00D90744">
        <w:rPr>
          <w:rFonts w:eastAsia="Times New Roman" w:cstheme="minorHAnsi"/>
          <w:color w:val="0E101A"/>
        </w:rPr>
        <w:t xml:space="preserve">, a classic voyage to the Caribbean’s private yachting scene; and more – full Caribbean listings can be found here: </w:t>
      </w:r>
      <w:hyperlink r:id="rId14" w:history="1">
        <w:r w:rsidR="00D90744" w:rsidRPr="003F6874">
          <w:rPr>
            <w:rStyle w:val="Hyperlink"/>
            <w:rFonts w:eastAsia="Times New Roman" w:cstheme="minorHAnsi"/>
          </w:rPr>
          <w:t>https://www.windstarcruises.com/destinations/caribbean/</w:t>
        </w:r>
      </w:hyperlink>
      <w:r w:rsidR="00D90744">
        <w:rPr>
          <w:rFonts w:eastAsia="Times New Roman" w:cstheme="minorHAnsi"/>
          <w:color w:val="0E101A"/>
        </w:rPr>
        <w:t xml:space="preserve">. </w:t>
      </w:r>
    </w:p>
    <w:p w14:paraId="3CB753D6" w14:textId="77777777" w:rsidR="00DB4254" w:rsidRPr="00FA73E4" w:rsidRDefault="00DB4254" w:rsidP="00FA73E4">
      <w:pPr>
        <w:spacing w:after="0"/>
        <w:rPr>
          <w:rFonts w:eastAsia="Times New Roman" w:cstheme="minorHAnsi"/>
          <w:color w:val="0E101A"/>
        </w:rPr>
      </w:pPr>
    </w:p>
    <w:p w14:paraId="2B1604CC" w14:textId="2C7226D8" w:rsidR="00FE035B" w:rsidRPr="00FA73E4" w:rsidRDefault="00FE035B" w:rsidP="00FA73E4">
      <w:pPr>
        <w:spacing w:after="0"/>
        <w:rPr>
          <w:rFonts w:eastAsia="Times New Roman" w:cstheme="minorHAnsi"/>
          <w:color w:val="0E101A"/>
        </w:rPr>
      </w:pPr>
      <w:r w:rsidRPr="00FA73E4">
        <w:rPr>
          <w:rFonts w:eastAsia="Cambria" w:cstheme="minorHAnsi"/>
        </w:rPr>
        <w:t xml:space="preserve">For more information on Windstar Cruises, visit </w:t>
      </w:r>
      <w:hyperlink r:id="rId15" w:history="1">
        <w:r w:rsidRPr="00FA73E4">
          <w:rPr>
            <w:rStyle w:val="Hyperlink"/>
            <w:rFonts w:eastAsia="Cambria" w:cstheme="minorHAnsi"/>
          </w:rPr>
          <w:t>www.windstarcruises.com</w:t>
        </w:r>
      </w:hyperlink>
      <w:r w:rsidR="008D711B">
        <w:rPr>
          <w:rStyle w:val="Hyperlink"/>
          <w:rFonts w:eastAsia="Cambria" w:cstheme="minorHAnsi"/>
        </w:rPr>
        <w:t xml:space="preserve">. </w:t>
      </w:r>
    </w:p>
    <w:p w14:paraId="104AC66C" w14:textId="77777777" w:rsidR="00392E05" w:rsidRPr="002764BE" w:rsidRDefault="00392E05" w:rsidP="00392E05">
      <w:pPr>
        <w:spacing w:after="0" w:line="240" w:lineRule="auto"/>
        <w:rPr>
          <w:rFonts w:ascii="Arial" w:hAnsi="Arial" w:cs="Arial"/>
          <w:bCs/>
          <w:color w:val="FF0000"/>
          <w:sz w:val="24"/>
          <w:szCs w:val="24"/>
        </w:rPr>
      </w:pPr>
    </w:p>
    <w:p w14:paraId="597FE287" w14:textId="77777777" w:rsidR="00071884" w:rsidRPr="00D134A7" w:rsidRDefault="00071884" w:rsidP="00071884">
      <w:pPr>
        <w:spacing w:after="0"/>
        <w:jc w:val="center"/>
        <w:rPr>
          <w:rFonts w:ascii="Arial" w:eastAsia="Arial" w:hAnsi="Arial" w:cs="Arial"/>
          <w:bCs/>
          <w:i/>
        </w:rPr>
      </w:pPr>
      <w:r w:rsidRPr="00D134A7">
        <w:rPr>
          <w:rFonts w:ascii="Arial" w:eastAsia="Arial" w:hAnsi="Arial" w:cs="Arial"/>
          <w:bCs/>
          <w:i/>
        </w:rPr>
        <w:t>###</w:t>
      </w:r>
    </w:p>
    <w:p w14:paraId="1A223448" w14:textId="77777777" w:rsidR="00071884" w:rsidRPr="00D134A7" w:rsidRDefault="00071884" w:rsidP="00071884">
      <w:pPr>
        <w:spacing w:after="0"/>
        <w:rPr>
          <w:rFonts w:asciiTheme="majorHAnsi" w:eastAsia="Arial" w:hAnsiTheme="majorHAnsi" w:cstheme="majorHAnsi"/>
          <w:b/>
          <w:i/>
        </w:rPr>
      </w:pPr>
      <w:r w:rsidRPr="00D134A7">
        <w:rPr>
          <w:rFonts w:asciiTheme="majorHAnsi" w:eastAsia="Arial" w:hAnsiTheme="majorHAnsi" w:cstheme="majorHAnsi"/>
          <w:b/>
          <w:i/>
        </w:rPr>
        <w:t>Contacts:</w:t>
      </w:r>
    </w:p>
    <w:p w14:paraId="2D3C5C77" w14:textId="77777777" w:rsidR="00071884" w:rsidRPr="00D134A7" w:rsidRDefault="00071884" w:rsidP="00071884">
      <w:pPr>
        <w:spacing w:after="0"/>
        <w:rPr>
          <w:rFonts w:asciiTheme="majorHAnsi" w:eastAsia="Arial" w:hAnsiTheme="majorHAnsi" w:cstheme="majorHAnsi"/>
          <w:bCs/>
          <w:i/>
        </w:rPr>
      </w:pPr>
      <w:r w:rsidRPr="00D134A7">
        <w:rPr>
          <w:rFonts w:asciiTheme="majorHAnsi" w:eastAsia="Arial" w:hAnsiTheme="majorHAnsi" w:cstheme="majorHAnsi"/>
          <w:bCs/>
          <w:i/>
        </w:rPr>
        <w:t xml:space="preserve">Sarah Scoltock, Director of Public Relations, Windstar Cruises / </w:t>
      </w:r>
      <w:hyperlink r:id="rId16" w:history="1">
        <w:r w:rsidRPr="00D134A7">
          <w:rPr>
            <w:rStyle w:val="Hyperlink"/>
            <w:rFonts w:asciiTheme="majorHAnsi" w:eastAsia="Arial" w:hAnsiTheme="majorHAnsi" w:cstheme="majorHAnsi"/>
            <w:bCs/>
            <w:i/>
          </w:rPr>
          <w:t>sarah.scoltock@windstarcruises.com</w:t>
        </w:r>
      </w:hyperlink>
      <w:r w:rsidRPr="00D134A7">
        <w:rPr>
          <w:rFonts w:asciiTheme="majorHAnsi" w:eastAsia="Arial" w:hAnsiTheme="majorHAnsi" w:cstheme="majorHAnsi"/>
          <w:bCs/>
          <w:i/>
        </w:rPr>
        <w:t xml:space="preserve"> </w:t>
      </w:r>
    </w:p>
    <w:p w14:paraId="7FB3FE71" w14:textId="77777777" w:rsidR="00071884" w:rsidRPr="00D134A7" w:rsidRDefault="00071884" w:rsidP="00071884">
      <w:pPr>
        <w:spacing w:after="0"/>
        <w:rPr>
          <w:rFonts w:asciiTheme="majorHAnsi" w:eastAsia="Arial" w:hAnsiTheme="majorHAnsi" w:cstheme="majorHAnsi"/>
          <w:bCs/>
          <w:i/>
        </w:rPr>
      </w:pPr>
      <w:r w:rsidRPr="00D134A7">
        <w:rPr>
          <w:rFonts w:asciiTheme="majorHAnsi" w:eastAsia="Arial" w:hAnsiTheme="majorHAnsi" w:cstheme="majorHAnsi"/>
          <w:bCs/>
          <w:i/>
        </w:rPr>
        <w:t xml:space="preserve">Sally Spaulding, Account Director, Percepture / </w:t>
      </w:r>
      <w:hyperlink r:id="rId17" w:history="1">
        <w:r w:rsidRPr="00D134A7">
          <w:rPr>
            <w:rStyle w:val="Hyperlink"/>
            <w:rFonts w:asciiTheme="majorHAnsi" w:eastAsia="Arial" w:hAnsiTheme="majorHAnsi" w:cstheme="majorHAnsi"/>
            <w:bCs/>
            <w:i/>
          </w:rPr>
          <w:t>sspaulding@percepture.com</w:t>
        </w:r>
      </w:hyperlink>
    </w:p>
    <w:p w14:paraId="3735449D" w14:textId="77777777" w:rsidR="00071884" w:rsidRPr="00D134A7" w:rsidRDefault="00071884" w:rsidP="00071884">
      <w:pPr>
        <w:spacing w:after="0"/>
        <w:rPr>
          <w:rFonts w:asciiTheme="majorHAnsi" w:eastAsia="Arial" w:hAnsiTheme="majorHAnsi" w:cstheme="majorHAnsi"/>
          <w:bCs/>
          <w:i/>
          <w:sz w:val="20"/>
          <w:szCs w:val="20"/>
        </w:rPr>
      </w:pPr>
    </w:p>
    <w:p w14:paraId="119615C7" w14:textId="5EAF2263" w:rsidR="00071884" w:rsidRPr="00D134A7" w:rsidRDefault="00071884" w:rsidP="00071884">
      <w:pPr>
        <w:rPr>
          <w:rFonts w:asciiTheme="majorHAnsi" w:hAnsiTheme="majorHAnsi" w:cstheme="majorHAnsi"/>
          <w:bCs/>
          <w:sz w:val="20"/>
          <w:szCs w:val="20"/>
        </w:rPr>
      </w:pPr>
      <w:r w:rsidRPr="00D134A7">
        <w:rPr>
          <w:rFonts w:asciiTheme="majorHAnsi" w:eastAsia="Arial" w:hAnsiTheme="majorHAnsi" w:cstheme="majorHAnsi"/>
          <w:b/>
          <w:i/>
          <w:sz w:val="20"/>
          <w:szCs w:val="20"/>
        </w:rPr>
        <w:t>About Windstar Cruises</w:t>
      </w:r>
      <w:r>
        <w:rPr>
          <w:rFonts w:asciiTheme="majorHAnsi" w:eastAsia="Arial" w:hAnsiTheme="majorHAnsi" w:cstheme="majorHAnsi"/>
          <w:b/>
          <w:i/>
          <w:sz w:val="20"/>
          <w:szCs w:val="20"/>
        </w:rPr>
        <w:br/>
      </w:r>
      <w:r w:rsidRPr="00D134A7">
        <w:rPr>
          <w:rFonts w:asciiTheme="majorHAnsi" w:eastAsia="Arial" w:hAnsiTheme="majorHAnsi" w:cstheme="majorHAnsi"/>
          <w:bCs/>
          <w:iCs/>
          <w:sz w:val="20"/>
          <w:szCs w:val="20"/>
        </w:rPr>
        <w:t>Windstar Cruises operates a fleet of six boutique all-suite and sailing yachts carrying 148-342 guests.</w:t>
      </w:r>
      <w:r w:rsidRPr="00D134A7">
        <w:rPr>
          <w:rFonts w:asciiTheme="majorHAnsi" w:hAnsiTheme="majorHAnsi" w:cstheme="majorHAnsi"/>
          <w:sz w:val="20"/>
          <w:szCs w:val="20"/>
        </w:rPr>
        <w:t xml:space="preserve"> </w:t>
      </w:r>
      <w:r w:rsidRPr="00D134A7">
        <w:rPr>
          <w:rFonts w:asciiTheme="majorHAnsi" w:eastAsia="Arial" w:hAnsiTheme="majorHAnsi" w:cstheme="majorHAnsi"/>
          <w:bCs/>
          <w:iCs/>
          <w:sz w:val="20"/>
          <w:szCs w:val="20"/>
        </w:rPr>
        <w:t xml:space="preserve">Small ship cruises sail throughout Europe, the Caribbean, Costa Rica and the Panama Canal, Asia, Alaska and British Columbia, Canada and New England, Tahiti and the South Pacific, Mexico and U.S. Coastal and Australia. </w:t>
      </w:r>
      <w:r w:rsidR="008D099E">
        <w:rPr>
          <w:rFonts w:asciiTheme="majorHAnsi" w:eastAsia="Arial" w:hAnsiTheme="majorHAnsi" w:cstheme="majorHAnsi"/>
          <w:bCs/>
          <w:iCs/>
          <w:sz w:val="20"/>
          <w:szCs w:val="20"/>
        </w:rPr>
        <w:t>T</w:t>
      </w:r>
      <w:r w:rsidR="008D099E" w:rsidRPr="00D134A7">
        <w:rPr>
          <w:rFonts w:asciiTheme="majorHAnsi" w:eastAsia="Arial" w:hAnsiTheme="majorHAnsi" w:cstheme="majorHAnsi"/>
          <w:bCs/>
          <w:iCs/>
          <w:sz w:val="20"/>
          <w:szCs w:val="20"/>
        </w:rPr>
        <w:t xml:space="preserve">hree Star </w:t>
      </w:r>
      <w:r w:rsidR="008D099E">
        <w:rPr>
          <w:rFonts w:asciiTheme="majorHAnsi" w:eastAsia="Arial" w:hAnsiTheme="majorHAnsi" w:cstheme="majorHAnsi"/>
          <w:bCs/>
          <w:iCs/>
          <w:sz w:val="20"/>
          <w:szCs w:val="20"/>
        </w:rPr>
        <w:t xml:space="preserve">Plus </w:t>
      </w:r>
      <w:r w:rsidR="008D099E" w:rsidRPr="00D134A7">
        <w:rPr>
          <w:rFonts w:asciiTheme="majorHAnsi" w:eastAsia="Arial" w:hAnsiTheme="majorHAnsi" w:cstheme="majorHAnsi"/>
          <w:bCs/>
          <w:iCs/>
          <w:sz w:val="20"/>
          <w:szCs w:val="20"/>
        </w:rPr>
        <w:t xml:space="preserve">Class </w:t>
      </w:r>
      <w:r w:rsidR="008D099E">
        <w:rPr>
          <w:rFonts w:asciiTheme="majorHAnsi" w:eastAsia="Arial" w:hAnsiTheme="majorHAnsi" w:cstheme="majorHAnsi"/>
          <w:bCs/>
          <w:iCs/>
          <w:sz w:val="20"/>
          <w:szCs w:val="20"/>
        </w:rPr>
        <w:t xml:space="preserve">yachts emerged recently from a </w:t>
      </w:r>
      <w:r w:rsidRPr="00D134A7">
        <w:rPr>
          <w:rFonts w:asciiTheme="majorHAnsi" w:eastAsia="Arial" w:hAnsiTheme="majorHAnsi" w:cstheme="majorHAnsi"/>
          <w:bCs/>
          <w:i/>
          <w:sz w:val="20"/>
          <w:szCs w:val="20"/>
        </w:rPr>
        <w:t>$250 Million Star Plus Initiative</w:t>
      </w:r>
      <w:r w:rsidRPr="00D134A7">
        <w:rPr>
          <w:rFonts w:asciiTheme="majorHAnsi" w:eastAsia="Arial" w:hAnsiTheme="majorHAnsi" w:cstheme="majorHAnsi"/>
          <w:bCs/>
          <w:iCs/>
          <w:sz w:val="20"/>
          <w:szCs w:val="20"/>
        </w:rPr>
        <w:t xml:space="preserve"> </w:t>
      </w:r>
      <w:r w:rsidR="008D099E">
        <w:rPr>
          <w:rFonts w:asciiTheme="majorHAnsi" w:eastAsia="Arial" w:hAnsiTheme="majorHAnsi" w:cstheme="majorHAnsi"/>
          <w:bCs/>
          <w:iCs/>
          <w:sz w:val="20"/>
          <w:szCs w:val="20"/>
        </w:rPr>
        <w:t>which added</w:t>
      </w:r>
      <w:r w:rsidRPr="00D134A7">
        <w:rPr>
          <w:rFonts w:asciiTheme="majorHAnsi" w:eastAsia="Arial" w:hAnsiTheme="majorHAnsi" w:cstheme="majorHAnsi"/>
          <w:bCs/>
          <w:iCs/>
          <w:sz w:val="20"/>
          <w:szCs w:val="20"/>
        </w:rPr>
        <w:t xml:space="preserve"> new suites, restaurants, and a world-class spa and fitness center. The award-winning line is known for immersive experiences, destination authenticity, port-intensive itineraries, exceptional service, and an innovative culinary program.  </w:t>
      </w:r>
      <w:r w:rsidRPr="00D134A7">
        <w:rPr>
          <w:rFonts w:asciiTheme="majorHAnsi" w:hAnsiTheme="majorHAnsi" w:cstheme="majorHAnsi"/>
          <w:bCs/>
          <w:sz w:val="20"/>
          <w:szCs w:val="20"/>
        </w:rPr>
        <w:t>Windstar Cruises is part of the Xanterra Travel Collection, a group of global hospitality and travel companies, one of which traces its history back over a hundred years of operating our country’s iconic national parks, including Grand Canyon, Yellowstone, Glacier, Death Valley, and many others. Xanterra Travel Collection is owned by The Anschutz Corporation, the ultimate owner of the Broadmoor, Sea Island, and entertainment giant AEG, Anschutz Entertainment Group.</w:t>
      </w:r>
    </w:p>
    <w:p w14:paraId="6EAC9305" w14:textId="77777777" w:rsidR="00392E05" w:rsidRDefault="00392E05" w:rsidP="00392E05">
      <w:pPr>
        <w:pStyle w:val="ListParagraph"/>
        <w:rPr>
          <w:rFonts w:ascii="Arial" w:hAnsi="Arial" w:cs="Arial"/>
          <w:sz w:val="24"/>
          <w:szCs w:val="24"/>
        </w:rPr>
      </w:pPr>
    </w:p>
    <w:p w14:paraId="516BF7FA" w14:textId="77777777" w:rsidR="009307F2" w:rsidRDefault="009307F2" w:rsidP="00392E05"/>
    <w:sectPr w:rsidR="00930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10054"/>
    <w:multiLevelType w:val="hybridMultilevel"/>
    <w:tmpl w:val="9A925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DC0513"/>
    <w:multiLevelType w:val="hybridMultilevel"/>
    <w:tmpl w:val="CC6AB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D87977"/>
    <w:multiLevelType w:val="hybridMultilevel"/>
    <w:tmpl w:val="47F60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2120816">
    <w:abstractNumId w:val="1"/>
  </w:num>
  <w:num w:numId="2" w16cid:durableId="1840534034">
    <w:abstractNumId w:val="0"/>
  </w:num>
  <w:num w:numId="3" w16cid:durableId="168327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E05"/>
    <w:rsid w:val="00071884"/>
    <w:rsid w:val="000A6B7D"/>
    <w:rsid w:val="000D24C5"/>
    <w:rsid w:val="00141034"/>
    <w:rsid w:val="00154248"/>
    <w:rsid w:val="001F47A8"/>
    <w:rsid w:val="00215F5A"/>
    <w:rsid w:val="00230CC2"/>
    <w:rsid w:val="002513D5"/>
    <w:rsid w:val="002764BE"/>
    <w:rsid w:val="002C205A"/>
    <w:rsid w:val="002E3683"/>
    <w:rsid w:val="0038785C"/>
    <w:rsid w:val="00392E05"/>
    <w:rsid w:val="003C1F45"/>
    <w:rsid w:val="003C3AF8"/>
    <w:rsid w:val="003E6776"/>
    <w:rsid w:val="00446EDD"/>
    <w:rsid w:val="004807AB"/>
    <w:rsid w:val="004C2384"/>
    <w:rsid w:val="004D7169"/>
    <w:rsid w:val="00522F93"/>
    <w:rsid w:val="00576509"/>
    <w:rsid w:val="005C2534"/>
    <w:rsid w:val="005F6126"/>
    <w:rsid w:val="00600732"/>
    <w:rsid w:val="00631F5B"/>
    <w:rsid w:val="0063321E"/>
    <w:rsid w:val="007D3F1A"/>
    <w:rsid w:val="007E4C11"/>
    <w:rsid w:val="007E5D48"/>
    <w:rsid w:val="00815DE7"/>
    <w:rsid w:val="00867996"/>
    <w:rsid w:val="008D099E"/>
    <w:rsid w:val="008D711B"/>
    <w:rsid w:val="009231FF"/>
    <w:rsid w:val="009307F2"/>
    <w:rsid w:val="00973F01"/>
    <w:rsid w:val="0099346E"/>
    <w:rsid w:val="009B6480"/>
    <w:rsid w:val="00A30265"/>
    <w:rsid w:val="00A825A3"/>
    <w:rsid w:val="00A96601"/>
    <w:rsid w:val="00AD25FA"/>
    <w:rsid w:val="00AF5AEB"/>
    <w:rsid w:val="00B04DE9"/>
    <w:rsid w:val="00BA5C9C"/>
    <w:rsid w:val="00BD2B73"/>
    <w:rsid w:val="00BD760D"/>
    <w:rsid w:val="00BF25D3"/>
    <w:rsid w:val="00BF6C75"/>
    <w:rsid w:val="00CB0020"/>
    <w:rsid w:val="00CC3FDB"/>
    <w:rsid w:val="00CE6E58"/>
    <w:rsid w:val="00CF05CC"/>
    <w:rsid w:val="00D90744"/>
    <w:rsid w:val="00DB4254"/>
    <w:rsid w:val="00EA00CC"/>
    <w:rsid w:val="00F122B9"/>
    <w:rsid w:val="00F53E2E"/>
    <w:rsid w:val="00FA73E4"/>
    <w:rsid w:val="00FE0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CA502"/>
  <w15:chartTrackingRefBased/>
  <w15:docId w15:val="{1A6A405D-10AE-4B39-A853-AB08CAD8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E0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E05"/>
    <w:pPr>
      <w:ind w:left="720"/>
      <w:contextualSpacing/>
    </w:pPr>
  </w:style>
  <w:style w:type="character" w:styleId="Hyperlink">
    <w:name w:val="Hyperlink"/>
    <w:basedOn w:val="DefaultParagraphFont"/>
    <w:uiPriority w:val="99"/>
    <w:unhideWhenUsed/>
    <w:rsid w:val="009307F2"/>
    <w:rPr>
      <w:color w:val="0563C1" w:themeColor="hyperlink"/>
      <w:u w:val="single"/>
    </w:rPr>
  </w:style>
  <w:style w:type="paragraph" w:styleId="NormalWeb">
    <w:name w:val="Normal (Web)"/>
    <w:basedOn w:val="Normal"/>
    <w:uiPriority w:val="99"/>
    <w:semiHidden/>
    <w:unhideWhenUsed/>
    <w:rsid w:val="007D3F1A"/>
    <w:pPr>
      <w:spacing w:before="100" w:beforeAutospacing="1" w:after="100" w:afterAutospacing="1" w:line="240" w:lineRule="auto"/>
    </w:pPr>
    <w:rPr>
      <w:rFonts w:ascii="Calibri" w:hAnsi="Calibri" w:cs="Calibri"/>
    </w:rPr>
  </w:style>
  <w:style w:type="paragraph" w:styleId="Revision">
    <w:name w:val="Revision"/>
    <w:hidden/>
    <w:uiPriority w:val="99"/>
    <w:semiHidden/>
    <w:rsid w:val="00BD2B73"/>
    <w:pPr>
      <w:spacing w:after="0" w:line="240" w:lineRule="auto"/>
    </w:pPr>
  </w:style>
  <w:style w:type="character" w:customStyle="1" w:styleId="UnresolvedMention1">
    <w:name w:val="Unresolved Mention1"/>
    <w:basedOn w:val="DefaultParagraphFont"/>
    <w:uiPriority w:val="99"/>
    <w:semiHidden/>
    <w:unhideWhenUsed/>
    <w:rsid w:val="002513D5"/>
    <w:rPr>
      <w:color w:val="605E5C"/>
      <w:shd w:val="clear" w:color="auto" w:fill="E1DFDD"/>
    </w:rPr>
  </w:style>
  <w:style w:type="character" w:styleId="CommentReference">
    <w:name w:val="annotation reference"/>
    <w:basedOn w:val="DefaultParagraphFont"/>
    <w:uiPriority w:val="99"/>
    <w:semiHidden/>
    <w:unhideWhenUsed/>
    <w:rsid w:val="0099346E"/>
    <w:rPr>
      <w:sz w:val="16"/>
      <w:szCs w:val="16"/>
    </w:rPr>
  </w:style>
  <w:style w:type="paragraph" w:styleId="CommentText">
    <w:name w:val="annotation text"/>
    <w:basedOn w:val="Normal"/>
    <w:link w:val="CommentTextChar"/>
    <w:uiPriority w:val="99"/>
    <w:semiHidden/>
    <w:unhideWhenUsed/>
    <w:rsid w:val="0099346E"/>
    <w:pPr>
      <w:spacing w:line="240" w:lineRule="auto"/>
    </w:pPr>
    <w:rPr>
      <w:sz w:val="20"/>
      <w:szCs w:val="20"/>
    </w:rPr>
  </w:style>
  <w:style w:type="character" w:customStyle="1" w:styleId="CommentTextChar">
    <w:name w:val="Comment Text Char"/>
    <w:basedOn w:val="DefaultParagraphFont"/>
    <w:link w:val="CommentText"/>
    <w:uiPriority w:val="99"/>
    <w:semiHidden/>
    <w:rsid w:val="0099346E"/>
    <w:rPr>
      <w:sz w:val="20"/>
      <w:szCs w:val="20"/>
    </w:rPr>
  </w:style>
  <w:style w:type="paragraph" w:styleId="CommentSubject">
    <w:name w:val="annotation subject"/>
    <w:basedOn w:val="CommentText"/>
    <w:next w:val="CommentText"/>
    <w:link w:val="CommentSubjectChar"/>
    <w:uiPriority w:val="99"/>
    <w:semiHidden/>
    <w:unhideWhenUsed/>
    <w:rsid w:val="0099346E"/>
    <w:rPr>
      <w:b/>
      <w:bCs/>
    </w:rPr>
  </w:style>
  <w:style w:type="character" w:customStyle="1" w:styleId="CommentSubjectChar">
    <w:name w:val="Comment Subject Char"/>
    <w:basedOn w:val="CommentTextChar"/>
    <w:link w:val="CommentSubject"/>
    <w:uiPriority w:val="99"/>
    <w:semiHidden/>
    <w:rsid w:val="0099346E"/>
    <w:rPr>
      <w:b/>
      <w:bCs/>
      <w:sz w:val="20"/>
      <w:szCs w:val="20"/>
    </w:rPr>
  </w:style>
  <w:style w:type="paragraph" w:styleId="BalloonText">
    <w:name w:val="Balloon Text"/>
    <w:basedOn w:val="Normal"/>
    <w:link w:val="BalloonTextChar"/>
    <w:uiPriority w:val="99"/>
    <w:semiHidden/>
    <w:unhideWhenUsed/>
    <w:rsid w:val="009934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46E"/>
    <w:rPr>
      <w:rFonts w:ascii="Segoe UI" w:hAnsi="Segoe UI" w:cs="Segoe UI"/>
      <w:sz w:val="18"/>
      <w:szCs w:val="18"/>
    </w:rPr>
  </w:style>
  <w:style w:type="character" w:styleId="FollowedHyperlink">
    <w:name w:val="FollowedHyperlink"/>
    <w:basedOn w:val="DefaultParagraphFont"/>
    <w:uiPriority w:val="99"/>
    <w:semiHidden/>
    <w:unhideWhenUsed/>
    <w:rsid w:val="008D099E"/>
    <w:rPr>
      <w:color w:val="954F72" w:themeColor="followedHyperlink"/>
      <w:u w:val="single"/>
    </w:rPr>
  </w:style>
  <w:style w:type="character" w:customStyle="1" w:styleId="UnresolvedMention2">
    <w:name w:val="Unresolved Mention2"/>
    <w:basedOn w:val="DefaultParagraphFont"/>
    <w:uiPriority w:val="99"/>
    <w:semiHidden/>
    <w:unhideWhenUsed/>
    <w:rsid w:val="00D90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75978">
      <w:bodyDiv w:val="1"/>
      <w:marLeft w:val="0"/>
      <w:marRight w:val="0"/>
      <w:marTop w:val="0"/>
      <w:marBottom w:val="0"/>
      <w:divBdr>
        <w:top w:val="none" w:sz="0" w:space="0" w:color="auto"/>
        <w:left w:val="none" w:sz="0" w:space="0" w:color="auto"/>
        <w:bottom w:val="none" w:sz="0" w:space="0" w:color="auto"/>
        <w:right w:val="none" w:sz="0" w:space="0" w:color="auto"/>
      </w:divBdr>
    </w:div>
    <w:div w:id="638193520">
      <w:bodyDiv w:val="1"/>
      <w:marLeft w:val="0"/>
      <w:marRight w:val="0"/>
      <w:marTop w:val="0"/>
      <w:marBottom w:val="0"/>
      <w:divBdr>
        <w:top w:val="none" w:sz="0" w:space="0" w:color="auto"/>
        <w:left w:val="none" w:sz="0" w:space="0" w:color="auto"/>
        <w:bottom w:val="none" w:sz="0" w:space="0" w:color="auto"/>
        <w:right w:val="none" w:sz="0" w:space="0" w:color="auto"/>
      </w:divBdr>
    </w:div>
    <w:div w:id="123825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ndstarcruises.com/cruise/overview/latin/puerto-caldera-to-puerto-caldera/naturally-costa-rica/?pkgid=31884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indstarcruises.com/cruise/overview/latin/balboa-fuerte-amador-to-miami/central-america-revealed/?pkgid=278591" TargetMode="External"/><Relationship Id="rId17" Type="http://schemas.openxmlformats.org/officeDocument/2006/relationships/hyperlink" Target="mailto:sspaulding@percepture.com" TargetMode="External"/><Relationship Id="rId2" Type="http://schemas.openxmlformats.org/officeDocument/2006/relationships/customXml" Target="../customXml/item2.xml"/><Relationship Id="rId16" Type="http://schemas.openxmlformats.org/officeDocument/2006/relationships/hyperlink" Target="mailto:sarah.scoltock@windstarcruise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ndstarcruises.com/cruise/overview/mexico/miami-to-miami/jungles-jewels-of-the-central-american-coast/?pkgid=272529" TargetMode="External"/><Relationship Id="rId5" Type="http://schemas.openxmlformats.org/officeDocument/2006/relationships/styles" Target="styles.xml"/><Relationship Id="rId15" Type="http://schemas.openxmlformats.org/officeDocument/2006/relationships/hyperlink" Target="http://www.windstarcruises.com" TargetMode="External"/><Relationship Id="rId10" Type="http://schemas.openxmlformats.org/officeDocument/2006/relationships/hyperlink" Target="https://www.windstarcruises.com/cruise/overview/caribbean/st.-maarten-to-st.-maarten/classic-caribbean/?pkgid=318805"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windstarcruises.com/cruise/shore-excursions/caribbean/st.-maarten-to-st.-maarten/beach-fun-sun-caribbean-getaway/?pkgid=318815" TargetMode="External"/><Relationship Id="rId14" Type="http://schemas.openxmlformats.org/officeDocument/2006/relationships/hyperlink" Target="https://www.windstarcruises.com/destinations/caribbe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2D93322C3EC3479A159634D98D1A47" ma:contentTypeVersion="11" ma:contentTypeDescription="Create a new document." ma:contentTypeScope="" ma:versionID="4d3236210d6ac21030dea3dd245897ff">
  <xsd:schema xmlns:xsd="http://www.w3.org/2001/XMLSchema" xmlns:xs="http://www.w3.org/2001/XMLSchema" xmlns:p="http://schemas.microsoft.com/office/2006/metadata/properties" xmlns:ns3="720c764a-1e33-4b20-b5a7-079fe9c92e81" targetNamespace="http://schemas.microsoft.com/office/2006/metadata/properties" ma:root="true" ma:fieldsID="b467f3dcc8189235b5759d7ad343f010" ns3:_="">
    <xsd:import namespace="720c764a-1e33-4b20-b5a7-079fe9c92e8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c764a-1e33-4b20-b5a7-079fe9c92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C96EE9-5953-42ED-B3AB-2CD67D70D63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720c764a-1e33-4b20-b5a7-079fe9c92e81"/>
    <ds:schemaRef ds:uri="http://www.w3.org/XML/1998/namespace"/>
    <ds:schemaRef ds:uri="http://purl.org/dc/dcmitype/"/>
  </ds:schemaRefs>
</ds:datastoreItem>
</file>

<file path=customXml/itemProps2.xml><?xml version="1.0" encoding="utf-8"?>
<ds:datastoreItem xmlns:ds="http://schemas.openxmlformats.org/officeDocument/2006/customXml" ds:itemID="{BE027BB9-434D-45B3-B45D-48A078C1F305}">
  <ds:schemaRefs>
    <ds:schemaRef ds:uri="http://schemas.microsoft.com/sharepoint/v3/contenttype/forms"/>
  </ds:schemaRefs>
</ds:datastoreItem>
</file>

<file path=customXml/itemProps3.xml><?xml version="1.0" encoding="utf-8"?>
<ds:datastoreItem xmlns:ds="http://schemas.openxmlformats.org/officeDocument/2006/customXml" ds:itemID="{34B5D503-91A1-4712-935B-B107E7620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c764a-1e33-4b20-b5a7-079fe9c92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Pasquarelli</dc:creator>
  <cp:keywords/>
  <dc:description/>
  <cp:lastModifiedBy>Sarah Scoltock</cp:lastModifiedBy>
  <cp:revision>4</cp:revision>
  <dcterms:created xsi:type="dcterms:W3CDTF">2022-07-28T17:21:00Z</dcterms:created>
  <dcterms:modified xsi:type="dcterms:W3CDTF">2022-08-15T23:56:00Z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0x010100322D93322C3EC3479A159634D98D1A47</vt:lpwstr>
  </property>
</Properties>
</file>