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EDC7" w14:textId="77777777" w:rsidR="009C268C" w:rsidRPr="000E1F04" w:rsidRDefault="00891AF2">
      <w:pPr>
        <w:spacing w:after="0" w:line="240" w:lineRule="auto"/>
        <w:jc w:val="center"/>
        <w:rPr>
          <w:rFonts w:asciiTheme="minorHAnsi" w:hAnsiTheme="minorHAnsi"/>
          <w:sz w:val="24"/>
          <w:szCs w:val="24"/>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r w:rsidRPr="000E1F04">
        <w:rPr>
          <w:rFonts w:asciiTheme="minorHAnsi" w:hAnsiTheme="minorHAnsi"/>
          <w:noProof/>
          <w:color w:val="000000"/>
          <w:sz w:val="24"/>
          <w:szCs w:val="24"/>
          <w:lang w:eastAsia="en-US"/>
        </w:rPr>
        <w:drawing>
          <wp:inline distT="0" distB="0" distL="0" distR="0" wp14:anchorId="49085E53" wp14:editId="61176054">
            <wp:extent cx="2212065" cy="875919"/>
            <wp:effectExtent l="0" t="0" r="0" b="0"/>
            <wp:docPr id="1" name="image1.jpg" descr="C:\Users\sally\AppData\Local\Microsoft\Windows\INetCache\Content.Word\WS Logo_Tag_2C_648_549.jpg"/>
            <wp:cNvGraphicFramePr/>
            <a:graphic xmlns:a="http://schemas.openxmlformats.org/drawingml/2006/main">
              <a:graphicData uri="http://schemas.openxmlformats.org/drawingml/2006/picture">
                <pic:pic xmlns:pic="http://schemas.openxmlformats.org/drawingml/2006/picture">
                  <pic:nvPicPr>
                    <pic:cNvPr id="0" name="image1.jpg" descr="C:\Users\sally\AppData\Local\Microsoft\Windows\INetCache\Content.Word\WS Logo_Tag_2C_648_549.jpg"/>
                    <pic:cNvPicPr preferRelativeResize="0"/>
                  </pic:nvPicPr>
                  <pic:blipFill>
                    <a:blip r:embed="rId6"/>
                    <a:srcRect/>
                    <a:stretch>
                      <a:fillRect/>
                    </a:stretch>
                  </pic:blipFill>
                  <pic:spPr>
                    <a:xfrm>
                      <a:off x="0" y="0"/>
                      <a:ext cx="2212065" cy="875919"/>
                    </a:xfrm>
                    <a:prstGeom prst="rect">
                      <a:avLst/>
                    </a:prstGeom>
                    <a:ln/>
                  </pic:spPr>
                </pic:pic>
              </a:graphicData>
            </a:graphic>
          </wp:inline>
        </w:drawing>
      </w:r>
    </w:p>
    <w:p w14:paraId="70DDA7AF" w14:textId="77777777" w:rsidR="00E64481" w:rsidRPr="000E1F04" w:rsidRDefault="00E64481">
      <w:pPr>
        <w:spacing w:after="0" w:line="240" w:lineRule="auto"/>
        <w:jc w:val="center"/>
        <w:rPr>
          <w:rFonts w:asciiTheme="minorHAnsi" w:hAnsiTheme="minorHAnsi"/>
          <w:sz w:val="24"/>
          <w:szCs w:val="24"/>
        </w:rPr>
      </w:pPr>
    </w:p>
    <w:p w14:paraId="0276CDDA" w14:textId="77777777" w:rsidR="009C268C" w:rsidRPr="000E1F04" w:rsidRDefault="009C268C">
      <w:pPr>
        <w:spacing w:after="0" w:line="240" w:lineRule="auto"/>
        <w:jc w:val="center"/>
        <w:rPr>
          <w:rFonts w:asciiTheme="minorHAnsi" w:eastAsia="Arial" w:hAnsiTheme="minorHAnsi" w:cs="Arial"/>
          <w:b/>
          <w:sz w:val="24"/>
          <w:szCs w:val="24"/>
        </w:rPr>
      </w:pPr>
    </w:p>
    <w:p w14:paraId="60B1C042" w14:textId="57096C86" w:rsidR="00BB1A60" w:rsidRPr="00BB1A60" w:rsidRDefault="00E64481" w:rsidP="00BB1A60">
      <w:pPr>
        <w:spacing w:after="0"/>
        <w:jc w:val="center"/>
        <w:outlineLvl w:val="0"/>
        <w:rPr>
          <w:rFonts w:asciiTheme="minorHAnsi" w:eastAsia="Arial" w:hAnsiTheme="minorHAnsi" w:cs="Arial"/>
          <w:b/>
          <w:sz w:val="32"/>
          <w:szCs w:val="32"/>
        </w:rPr>
      </w:pPr>
      <w:r w:rsidRPr="00BB1A60">
        <w:rPr>
          <w:rFonts w:asciiTheme="minorHAnsi" w:eastAsia="Arial" w:hAnsiTheme="minorHAnsi" w:cs="Arial"/>
          <w:b/>
          <w:sz w:val="32"/>
          <w:szCs w:val="32"/>
        </w:rPr>
        <w:t>W</w:t>
      </w:r>
      <w:r w:rsidR="0086684B" w:rsidRPr="00BB1A60">
        <w:rPr>
          <w:rFonts w:asciiTheme="minorHAnsi" w:eastAsia="Arial" w:hAnsiTheme="minorHAnsi" w:cs="Arial"/>
          <w:b/>
          <w:sz w:val="32"/>
          <w:szCs w:val="32"/>
        </w:rPr>
        <w:t>indstar Cruises</w:t>
      </w:r>
      <w:r w:rsidR="00B0767D">
        <w:rPr>
          <w:rFonts w:asciiTheme="minorHAnsi" w:eastAsia="Arial" w:hAnsiTheme="minorHAnsi" w:cs="Arial"/>
          <w:b/>
          <w:sz w:val="32"/>
          <w:szCs w:val="32"/>
        </w:rPr>
        <w:t xml:space="preserve"> Expands Culinary Team</w:t>
      </w:r>
      <w:r w:rsidR="00F856D6">
        <w:rPr>
          <w:rFonts w:asciiTheme="minorHAnsi" w:eastAsia="Arial" w:hAnsiTheme="minorHAnsi" w:cs="Arial"/>
          <w:b/>
          <w:sz w:val="32"/>
          <w:szCs w:val="32"/>
        </w:rPr>
        <w:t xml:space="preserve"> Expertise</w:t>
      </w:r>
      <w:r w:rsidR="00B0767D">
        <w:rPr>
          <w:rFonts w:asciiTheme="minorHAnsi" w:eastAsia="Arial" w:hAnsiTheme="minorHAnsi" w:cs="Arial"/>
          <w:b/>
          <w:sz w:val="32"/>
          <w:szCs w:val="32"/>
        </w:rPr>
        <w:t xml:space="preserve"> – H</w:t>
      </w:r>
      <w:r w:rsidR="00D407DF" w:rsidRPr="00BB1A60">
        <w:rPr>
          <w:rFonts w:asciiTheme="minorHAnsi" w:eastAsia="Arial" w:hAnsiTheme="minorHAnsi" w:cs="Arial"/>
          <w:b/>
          <w:sz w:val="32"/>
          <w:szCs w:val="32"/>
        </w:rPr>
        <w:t>ires New Culinary Director</w:t>
      </w:r>
      <w:r w:rsidR="00F856D6">
        <w:rPr>
          <w:rFonts w:asciiTheme="minorHAnsi" w:eastAsia="Arial" w:hAnsiTheme="minorHAnsi" w:cs="Arial"/>
          <w:b/>
          <w:sz w:val="32"/>
          <w:szCs w:val="32"/>
        </w:rPr>
        <w:t xml:space="preserve"> and Corporate Pastry Chef</w:t>
      </w:r>
    </w:p>
    <w:p w14:paraId="3D476905" w14:textId="77777777" w:rsidR="00BB1A60" w:rsidRDefault="00BB1A60" w:rsidP="00BB1A60">
      <w:pPr>
        <w:spacing w:after="0"/>
        <w:jc w:val="center"/>
        <w:outlineLvl w:val="0"/>
        <w:rPr>
          <w:rFonts w:asciiTheme="minorHAnsi" w:eastAsia="Arial" w:hAnsiTheme="minorHAnsi" w:cs="Arial"/>
          <w:b/>
          <w:sz w:val="28"/>
          <w:szCs w:val="28"/>
        </w:rPr>
      </w:pPr>
    </w:p>
    <w:p w14:paraId="2D984B40" w14:textId="38549937" w:rsidR="00BB1A60" w:rsidRDefault="00885B92" w:rsidP="00400DF5">
      <w:pPr>
        <w:spacing w:before="100" w:beforeAutospacing="1" w:after="100" w:afterAutospacing="1"/>
        <w:rPr>
          <w:rFonts w:asciiTheme="minorHAnsi" w:eastAsia="Arial" w:hAnsiTheme="minorHAnsi" w:cs="Arial"/>
          <w:sz w:val="24"/>
          <w:szCs w:val="24"/>
        </w:rPr>
      </w:pPr>
      <w:r>
        <w:rPr>
          <w:rFonts w:asciiTheme="minorHAnsi" w:eastAsia="Arial" w:hAnsiTheme="minorHAnsi" w:cs="Arial"/>
          <w:b/>
          <w:sz w:val="24"/>
          <w:szCs w:val="24"/>
        </w:rPr>
        <w:t>MIAMI, FL</w:t>
      </w:r>
      <w:r w:rsidR="00E64481" w:rsidRPr="000E1F04">
        <w:rPr>
          <w:rFonts w:asciiTheme="minorHAnsi" w:eastAsia="Arial" w:hAnsiTheme="minorHAnsi" w:cs="Arial"/>
          <w:b/>
          <w:sz w:val="24"/>
          <w:szCs w:val="24"/>
        </w:rPr>
        <w:t xml:space="preserve">, </w:t>
      </w:r>
      <w:r w:rsidR="00D407DF">
        <w:rPr>
          <w:rFonts w:asciiTheme="minorHAnsi" w:eastAsia="Arial" w:hAnsiTheme="minorHAnsi" w:cs="Arial"/>
          <w:b/>
          <w:sz w:val="24"/>
          <w:szCs w:val="24"/>
        </w:rPr>
        <w:t xml:space="preserve">December </w:t>
      </w:r>
      <w:r w:rsidR="00F856D6">
        <w:rPr>
          <w:rFonts w:asciiTheme="minorHAnsi" w:eastAsia="Arial" w:hAnsiTheme="minorHAnsi" w:cs="Arial"/>
          <w:b/>
          <w:sz w:val="24"/>
          <w:szCs w:val="24"/>
        </w:rPr>
        <w:t>13</w:t>
      </w:r>
      <w:r w:rsidR="00D407DF">
        <w:rPr>
          <w:rFonts w:asciiTheme="minorHAnsi" w:eastAsia="Arial" w:hAnsiTheme="minorHAnsi" w:cs="Arial"/>
          <w:b/>
          <w:sz w:val="24"/>
          <w:szCs w:val="24"/>
        </w:rPr>
        <w:t>, 2022</w:t>
      </w:r>
      <w:r w:rsidR="00E64481" w:rsidRPr="000E1F04">
        <w:rPr>
          <w:rFonts w:asciiTheme="minorHAnsi" w:eastAsia="Arial" w:hAnsiTheme="minorHAnsi" w:cs="Arial"/>
          <w:b/>
          <w:sz w:val="24"/>
          <w:szCs w:val="24"/>
        </w:rPr>
        <w:t xml:space="preserve"> </w:t>
      </w:r>
      <w:r w:rsidR="00F247A6" w:rsidRPr="000E1F04">
        <w:rPr>
          <w:rFonts w:asciiTheme="minorHAnsi" w:eastAsia="Arial" w:hAnsiTheme="minorHAnsi" w:cs="Arial"/>
          <w:b/>
          <w:sz w:val="24"/>
          <w:szCs w:val="24"/>
        </w:rPr>
        <w:t>–</w:t>
      </w:r>
      <w:r w:rsidR="00D407DF" w:rsidRPr="008630D8">
        <w:rPr>
          <w:rFonts w:asciiTheme="minorHAnsi" w:eastAsia="Arial" w:hAnsiTheme="minorHAnsi" w:cs="Arial"/>
          <w:sz w:val="24"/>
          <w:szCs w:val="24"/>
        </w:rPr>
        <w:t xml:space="preserve">Small ship luxury cruise line </w:t>
      </w:r>
      <w:hyperlink r:id="rId7" w:history="1">
        <w:r w:rsidR="00A320E9" w:rsidRPr="008630D8">
          <w:t>Windstar Cruises</w:t>
        </w:r>
      </w:hyperlink>
      <w:r w:rsidR="00D407DF">
        <w:rPr>
          <w:rFonts w:asciiTheme="minorHAnsi" w:eastAsia="Arial" w:hAnsiTheme="minorHAnsi" w:cs="Arial"/>
          <w:sz w:val="24"/>
          <w:szCs w:val="24"/>
        </w:rPr>
        <w:t xml:space="preserve"> </w:t>
      </w:r>
      <w:r w:rsidR="009021C1">
        <w:rPr>
          <w:rFonts w:asciiTheme="minorHAnsi" w:eastAsia="Arial" w:hAnsiTheme="minorHAnsi" w:cs="Arial"/>
          <w:sz w:val="24"/>
          <w:szCs w:val="24"/>
        </w:rPr>
        <w:t xml:space="preserve">has </w:t>
      </w:r>
      <w:r w:rsidR="00F856D6">
        <w:rPr>
          <w:rFonts w:asciiTheme="minorHAnsi" w:eastAsia="Arial" w:hAnsiTheme="minorHAnsi" w:cs="Arial"/>
          <w:sz w:val="24"/>
          <w:szCs w:val="24"/>
        </w:rPr>
        <w:t>hired two new professionals</w:t>
      </w:r>
      <w:r w:rsidR="009021C1">
        <w:rPr>
          <w:rFonts w:asciiTheme="minorHAnsi" w:eastAsia="Arial" w:hAnsiTheme="minorHAnsi" w:cs="Arial"/>
          <w:sz w:val="24"/>
          <w:szCs w:val="24"/>
        </w:rPr>
        <w:t xml:space="preserve"> to its corporate culinary team</w:t>
      </w:r>
      <w:r w:rsidR="00253078">
        <w:rPr>
          <w:rFonts w:asciiTheme="minorHAnsi" w:eastAsia="Arial" w:hAnsiTheme="minorHAnsi" w:cs="Arial"/>
          <w:sz w:val="24"/>
          <w:szCs w:val="24"/>
        </w:rPr>
        <w:t xml:space="preserve">. </w:t>
      </w:r>
      <w:proofErr w:type="spellStart"/>
      <w:r w:rsidR="00BB1A60">
        <w:rPr>
          <w:rFonts w:asciiTheme="minorHAnsi" w:eastAsia="Arial" w:hAnsiTheme="minorHAnsi" w:cs="Arial"/>
          <w:sz w:val="24"/>
          <w:szCs w:val="24"/>
        </w:rPr>
        <w:t>Bjoern</w:t>
      </w:r>
      <w:proofErr w:type="spellEnd"/>
      <w:r w:rsidR="00BB1A60">
        <w:rPr>
          <w:rFonts w:asciiTheme="minorHAnsi" w:eastAsia="Arial" w:hAnsiTheme="minorHAnsi" w:cs="Arial"/>
          <w:sz w:val="24"/>
          <w:szCs w:val="24"/>
        </w:rPr>
        <w:t xml:space="preserve"> </w:t>
      </w:r>
      <w:proofErr w:type="spellStart"/>
      <w:r w:rsidR="00BB1A60">
        <w:rPr>
          <w:rFonts w:asciiTheme="minorHAnsi" w:eastAsia="Arial" w:hAnsiTheme="minorHAnsi" w:cs="Arial"/>
          <w:sz w:val="24"/>
          <w:szCs w:val="24"/>
        </w:rPr>
        <w:t>Wassmuth</w:t>
      </w:r>
      <w:proofErr w:type="spellEnd"/>
      <w:r w:rsidR="00BB1A60">
        <w:rPr>
          <w:rFonts w:asciiTheme="minorHAnsi" w:eastAsia="Arial" w:hAnsiTheme="minorHAnsi" w:cs="Arial"/>
          <w:sz w:val="24"/>
          <w:szCs w:val="24"/>
        </w:rPr>
        <w:t xml:space="preserve"> </w:t>
      </w:r>
      <w:r w:rsidR="00253078">
        <w:rPr>
          <w:rFonts w:asciiTheme="minorHAnsi" w:eastAsia="Arial" w:hAnsiTheme="minorHAnsi" w:cs="Arial"/>
          <w:sz w:val="24"/>
          <w:szCs w:val="24"/>
        </w:rPr>
        <w:t xml:space="preserve">has been hired </w:t>
      </w:r>
      <w:r w:rsidR="00BB1A60">
        <w:rPr>
          <w:rFonts w:asciiTheme="minorHAnsi" w:eastAsia="Arial" w:hAnsiTheme="minorHAnsi" w:cs="Arial"/>
          <w:sz w:val="24"/>
          <w:szCs w:val="24"/>
        </w:rPr>
        <w:t>as culinary director,</w:t>
      </w:r>
      <w:r w:rsidR="00F856D6">
        <w:rPr>
          <w:rFonts w:asciiTheme="minorHAnsi" w:eastAsia="Arial" w:hAnsiTheme="minorHAnsi" w:cs="Arial"/>
          <w:sz w:val="24"/>
          <w:szCs w:val="24"/>
        </w:rPr>
        <w:t xml:space="preserve"> and </w:t>
      </w:r>
      <w:r w:rsidR="00BB1A60">
        <w:rPr>
          <w:rFonts w:asciiTheme="minorHAnsi" w:eastAsia="Arial" w:hAnsiTheme="minorHAnsi" w:cs="Arial"/>
          <w:sz w:val="24"/>
          <w:szCs w:val="24"/>
        </w:rPr>
        <w:t xml:space="preserve">Eric Le </w:t>
      </w:r>
      <w:proofErr w:type="spellStart"/>
      <w:r w:rsidR="00BB1A60">
        <w:rPr>
          <w:rFonts w:asciiTheme="minorHAnsi" w:eastAsia="Arial" w:hAnsiTheme="minorHAnsi" w:cs="Arial"/>
          <w:sz w:val="24"/>
          <w:szCs w:val="24"/>
        </w:rPr>
        <w:t>Rouzic</w:t>
      </w:r>
      <w:proofErr w:type="spellEnd"/>
      <w:r w:rsidR="00BB1A60">
        <w:rPr>
          <w:rFonts w:asciiTheme="minorHAnsi" w:eastAsia="Arial" w:hAnsiTheme="minorHAnsi" w:cs="Arial"/>
          <w:sz w:val="24"/>
          <w:szCs w:val="24"/>
        </w:rPr>
        <w:t xml:space="preserve"> </w:t>
      </w:r>
      <w:r w:rsidR="00F856D6">
        <w:rPr>
          <w:rFonts w:asciiTheme="minorHAnsi" w:eastAsia="Arial" w:hAnsiTheme="minorHAnsi" w:cs="Arial"/>
          <w:sz w:val="24"/>
          <w:szCs w:val="24"/>
        </w:rPr>
        <w:t xml:space="preserve">as </w:t>
      </w:r>
      <w:r w:rsidR="00253078">
        <w:rPr>
          <w:rFonts w:asciiTheme="minorHAnsi" w:eastAsia="Arial" w:hAnsiTheme="minorHAnsi" w:cs="Arial"/>
          <w:sz w:val="24"/>
          <w:szCs w:val="24"/>
        </w:rPr>
        <w:t>corporate</w:t>
      </w:r>
      <w:r w:rsidR="00BB1A60">
        <w:rPr>
          <w:rFonts w:asciiTheme="minorHAnsi" w:eastAsia="Arial" w:hAnsiTheme="minorHAnsi" w:cs="Arial"/>
          <w:sz w:val="24"/>
          <w:szCs w:val="24"/>
        </w:rPr>
        <w:t xml:space="preserve"> executive pastry chef. </w:t>
      </w:r>
    </w:p>
    <w:p w14:paraId="2C74CA18" w14:textId="77777777" w:rsidR="00F856D6" w:rsidRDefault="00F856D6" w:rsidP="00F856D6">
      <w:pPr>
        <w:spacing w:before="100" w:beforeAutospacing="1" w:after="100" w:afterAutospacing="1"/>
        <w:rPr>
          <w:rFonts w:asciiTheme="minorHAnsi" w:eastAsia="Arial" w:hAnsiTheme="minorHAnsi" w:cs="Arial"/>
          <w:sz w:val="24"/>
          <w:szCs w:val="24"/>
        </w:rPr>
      </w:pPr>
      <w:proofErr w:type="spellStart"/>
      <w:r>
        <w:rPr>
          <w:rFonts w:asciiTheme="minorHAnsi" w:eastAsia="Arial" w:hAnsiTheme="minorHAnsi" w:cs="Arial"/>
          <w:sz w:val="24"/>
          <w:szCs w:val="24"/>
        </w:rPr>
        <w:t>Wassmuth</w:t>
      </w:r>
      <w:proofErr w:type="spellEnd"/>
      <w:r>
        <w:rPr>
          <w:rFonts w:asciiTheme="minorHAnsi" w:eastAsia="Arial" w:hAnsiTheme="minorHAnsi" w:cs="Arial"/>
          <w:sz w:val="24"/>
          <w:szCs w:val="24"/>
        </w:rPr>
        <w:t xml:space="preserve"> has 25+ years of culinary experience with five plus years as manager of culinary operations for a luxury cruise Line. His most recent position was executive chef and development chef at D&amp;D London, a</w:t>
      </w:r>
      <w:r w:rsidRPr="00D1178F">
        <w:rPr>
          <w:rFonts w:asciiTheme="minorHAnsi" w:eastAsia="Arial" w:hAnsiTheme="minorHAnsi" w:cs="Arial"/>
          <w:sz w:val="24"/>
          <w:szCs w:val="24"/>
        </w:rPr>
        <w:t xml:space="preserve"> collection of 45 diverse restaurants, bars and one hotel based principally in London, but also with locations in Manchester, Leeds, Bristol, Birmingham, Paris and New York.</w:t>
      </w:r>
      <w:r>
        <w:rPr>
          <w:rFonts w:asciiTheme="minorHAnsi" w:eastAsia="Arial" w:hAnsiTheme="minorHAnsi" w:cs="Arial"/>
          <w:sz w:val="24"/>
          <w:szCs w:val="24"/>
        </w:rPr>
        <w:t xml:space="preserve"> H</w:t>
      </w:r>
      <w:r w:rsidRPr="008630D8">
        <w:rPr>
          <w:rFonts w:asciiTheme="minorHAnsi" w:eastAsia="Arial" w:hAnsiTheme="minorHAnsi" w:cs="Arial"/>
          <w:sz w:val="24"/>
          <w:szCs w:val="24"/>
        </w:rPr>
        <w:t xml:space="preserve">e spent the last </w:t>
      </w:r>
      <w:r>
        <w:rPr>
          <w:rFonts w:asciiTheme="minorHAnsi" w:eastAsia="Arial" w:hAnsiTheme="minorHAnsi" w:cs="Arial"/>
          <w:sz w:val="24"/>
          <w:szCs w:val="24"/>
        </w:rPr>
        <w:t>eight</w:t>
      </w:r>
      <w:r w:rsidRPr="008630D8">
        <w:rPr>
          <w:rFonts w:asciiTheme="minorHAnsi" w:eastAsia="Arial" w:hAnsiTheme="minorHAnsi" w:cs="Arial"/>
          <w:sz w:val="24"/>
          <w:szCs w:val="24"/>
        </w:rPr>
        <w:t xml:space="preserve"> years overseeing and developing several restaurant concepts and menus,</w:t>
      </w:r>
      <w:r>
        <w:rPr>
          <w:rFonts w:asciiTheme="minorHAnsi" w:eastAsia="Arial" w:hAnsiTheme="minorHAnsi" w:cs="Arial"/>
          <w:sz w:val="24"/>
          <w:szCs w:val="24"/>
        </w:rPr>
        <w:t xml:space="preserve"> </w:t>
      </w:r>
      <w:r w:rsidRPr="008630D8">
        <w:rPr>
          <w:rFonts w:asciiTheme="minorHAnsi" w:eastAsia="Arial" w:hAnsiTheme="minorHAnsi" w:cs="Arial"/>
          <w:sz w:val="24"/>
          <w:szCs w:val="24"/>
        </w:rPr>
        <w:t xml:space="preserve">Besides implementing new concepts, </w:t>
      </w:r>
      <w:proofErr w:type="spellStart"/>
      <w:r w:rsidRPr="008630D8">
        <w:rPr>
          <w:rFonts w:asciiTheme="minorHAnsi" w:eastAsia="Arial" w:hAnsiTheme="minorHAnsi" w:cs="Arial"/>
          <w:sz w:val="24"/>
          <w:szCs w:val="24"/>
        </w:rPr>
        <w:t>Bjoern</w:t>
      </w:r>
      <w:proofErr w:type="spellEnd"/>
      <w:r w:rsidRPr="008630D8">
        <w:rPr>
          <w:rFonts w:asciiTheme="minorHAnsi" w:eastAsia="Arial" w:hAnsiTheme="minorHAnsi" w:cs="Arial"/>
          <w:sz w:val="24"/>
          <w:szCs w:val="24"/>
        </w:rPr>
        <w:t xml:space="preserve"> was the Executive Chef at German Gymnasium, </w:t>
      </w:r>
      <w:proofErr w:type="spellStart"/>
      <w:r w:rsidRPr="008630D8">
        <w:rPr>
          <w:rFonts w:asciiTheme="minorHAnsi" w:eastAsia="Arial" w:hAnsiTheme="minorHAnsi" w:cs="Arial"/>
          <w:sz w:val="24"/>
          <w:szCs w:val="24"/>
        </w:rPr>
        <w:t>Klosterhaus</w:t>
      </w:r>
      <w:proofErr w:type="spellEnd"/>
      <w:r w:rsidRPr="008630D8">
        <w:rPr>
          <w:rFonts w:asciiTheme="minorHAnsi" w:eastAsia="Arial" w:hAnsiTheme="minorHAnsi" w:cs="Arial"/>
          <w:sz w:val="24"/>
          <w:szCs w:val="24"/>
        </w:rPr>
        <w:t xml:space="preserve">, Aster and Haugen. </w:t>
      </w:r>
      <w:r>
        <w:rPr>
          <w:rFonts w:asciiTheme="minorHAnsi" w:eastAsia="Arial" w:hAnsiTheme="minorHAnsi" w:cs="Arial"/>
          <w:sz w:val="24"/>
          <w:szCs w:val="24"/>
        </w:rPr>
        <w:t xml:space="preserve">He also served as Kitchen Director at Fairmont Hotel </w:t>
      </w:r>
      <w:proofErr w:type="spellStart"/>
      <w:r>
        <w:rPr>
          <w:rFonts w:asciiTheme="minorHAnsi" w:eastAsia="Arial" w:hAnsiTheme="minorHAnsi" w:cs="Arial"/>
          <w:sz w:val="24"/>
          <w:szCs w:val="24"/>
        </w:rPr>
        <w:t>Vier</w:t>
      </w:r>
      <w:proofErr w:type="spellEnd"/>
      <w:r>
        <w:rPr>
          <w:rFonts w:asciiTheme="minorHAnsi" w:eastAsia="Arial" w:hAnsiTheme="minorHAnsi" w:cs="Arial"/>
          <w:sz w:val="24"/>
          <w:szCs w:val="24"/>
        </w:rPr>
        <w:t xml:space="preserve"> Jahreszeiten in Germany. </w:t>
      </w:r>
    </w:p>
    <w:p w14:paraId="1779C846" w14:textId="77777777" w:rsidR="00F856D6" w:rsidRDefault="00F856D6" w:rsidP="00F856D6">
      <w:pPr>
        <w:spacing w:before="100" w:beforeAutospacing="1" w:after="100" w:afterAutospacing="1"/>
        <w:rPr>
          <w:rFonts w:asciiTheme="minorHAnsi" w:eastAsia="Arial" w:hAnsiTheme="minorHAnsi" w:cs="Arial"/>
          <w:sz w:val="24"/>
          <w:szCs w:val="24"/>
        </w:rPr>
      </w:pPr>
      <w:r>
        <w:rPr>
          <w:rFonts w:asciiTheme="minorHAnsi" w:eastAsia="Arial" w:hAnsiTheme="minorHAnsi" w:cs="Arial"/>
          <w:sz w:val="24"/>
          <w:szCs w:val="24"/>
        </w:rPr>
        <w:t xml:space="preserve">As culinary director, </w:t>
      </w:r>
      <w:proofErr w:type="spellStart"/>
      <w:r>
        <w:rPr>
          <w:rFonts w:asciiTheme="minorHAnsi" w:eastAsia="Arial" w:hAnsiTheme="minorHAnsi" w:cs="Arial"/>
          <w:sz w:val="24"/>
          <w:szCs w:val="24"/>
        </w:rPr>
        <w:t>Wassmuth</w:t>
      </w:r>
      <w:proofErr w:type="spellEnd"/>
      <w:r>
        <w:rPr>
          <w:rFonts w:asciiTheme="minorHAnsi" w:eastAsia="Arial" w:hAnsiTheme="minorHAnsi" w:cs="Arial"/>
          <w:sz w:val="24"/>
          <w:szCs w:val="24"/>
        </w:rPr>
        <w:t xml:space="preserve"> is responsible for menu and recipe development and overall supervision to maintain Windstar’s high quality dining program for the fleet. He will support training and development of staff and ensure quality management and operating procedures. He reports to the director of food and beverage operations.  </w:t>
      </w:r>
    </w:p>
    <w:p w14:paraId="3C459A8E" w14:textId="15946648" w:rsidR="00BB1A60" w:rsidRDefault="00BB1A60" w:rsidP="00400DF5">
      <w:pPr>
        <w:spacing w:before="100" w:beforeAutospacing="1" w:after="100" w:afterAutospacing="1"/>
        <w:rPr>
          <w:rFonts w:asciiTheme="minorHAnsi" w:eastAsia="Arial" w:hAnsiTheme="minorHAnsi" w:cs="Arial"/>
          <w:sz w:val="24"/>
          <w:szCs w:val="24"/>
        </w:rPr>
      </w:pPr>
      <w:r>
        <w:rPr>
          <w:rFonts w:asciiTheme="minorHAnsi" w:eastAsia="Arial" w:hAnsiTheme="minorHAnsi" w:cs="Arial"/>
          <w:sz w:val="24"/>
          <w:szCs w:val="24"/>
        </w:rPr>
        <w:t>“We’ve added two new restaurants, Star Grill by Steven Raichlen and Cuadro 44 by Anthony Sasso, to our three Star Plus Class ships and have taken on many new culinary endeavors,” said Windstar Cruises’ President Christopher Prelog. “As we’ve grown our fleet and dining options, we must grow our culinary staff of professionals to support our chefs and culinary teams at sea.”</w:t>
      </w:r>
    </w:p>
    <w:p w14:paraId="01470DCC" w14:textId="54970ACA" w:rsidR="00E621CC" w:rsidRDefault="00E621CC" w:rsidP="00400DF5">
      <w:pPr>
        <w:spacing w:before="100" w:beforeAutospacing="1" w:after="100" w:afterAutospacing="1"/>
        <w:rPr>
          <w:rFonts w:asciiTheme="minorHAnsi" w:eastAsia="Arial" w:hAnsiTheme="minorHAnsi" w:cs="Arial"/>
          <w:sz w:val="24"/>
          <w:szCs w:val="24"/>
        </w:rPr>
      </w:pPr>
      <w:r>
        <w:rPr>
          <w:rFonts w:asciiTheme="minorHAnsi" w:eastAsia="Arial" w:hAnsiTheme="minorHAnsi" w:cs="Arial"/>
          <w:sz w:val="24"/>
          <w:szCs w:val="24"/>
        </w:rPr>
        <w:t xml:space="preserve">Eric Le </w:t>
      </w:r>
      <w:proofErr w:type="spellStart"/>
      <w:r>
        <w:rPr>
          <w:rFonts w:asciiTheme="minorHAnsi" w:eastAsia="Arial" w:hAnsiTheme="minorHAnsi" w:cs="Arial"/>
          <w:sz w:val="24"/>
          <w:szCs w:val="24"/>
        </w:rPr>
        <w:t>Rouzic</w:t>
      </w:r>
      <w:proofErr w:type="spellEnd"/>
      <w:r>
        <w:rPr>
          <w:rFonts w:asciiTheme="minorHAnsi" w:eastAsia="Arial" w:hAnsiTheme="minorHAnsi" w:cs="Arial"/>
          <w:sz w:val="24"/>
          <w:szCs w:val="24"/>
        </w:rPr>
        <w:t xml:space="preserve"> has been hired into the position of corporate pastry chef and chief baker.  From France, Le </w:t>
      </w:r>
      <w:proofErr w:type="spellStart"/>
      <w:r>
        <w:rPr>
          <w:rFonts w:asciiTheme="minorHAnsi" w:eastAsia="Arial" w:hAnsiTheme="minorHAnsi" w:cs="Arial"/>
          <w:sz w:val="24"/>
          <w:szCs w:val="24"/>
        </w:rPr>
        <w:t>Rouzic</w:t>
      </w:r>
      <w:proofErr w:type="spellEnd"/>
      <w:r>
        <w:rPr>
          <w:rFonts w:asciiTheme="minorHAnsi" w:eastAsia="Arial" w:hAnsiTheme="minorHAnsi" w:cs="Arial"/>
          <w:sz w:val="24"/>
          <w:szCs w:val="24"/>
        </w:rPr>
        <w:t xml:space="preserve"> has many years of pastry experience aboard ships, most recently as corporate pastry chef for Princess Cruises. </w:t>
      </w:r>
      <w:r w:rsidR="00B0767D">
        <w:rPr>
          <w:rFonts w:asciiTheme="minorHAnsi" w:eastAsia="Arial" w:hAnsiTheme="minorHAnsi" w:cs="Arial"/>
          <w:sz w:val="24"/>
          <w:szCs w:val="24"/>
        </w:rPr>
        <w:t xml:space="preserve">He will research and design recipes and oversee all pastry and bakery developments for the fleet. </w:t>
      </w:r>
      <w:r w:rsidR="00872458">
        <w:rPr>
          <w:rFonts w:asciiTheme="minorHAnsi" w:eastAsia="Arial" w:hAnsiTheme="minorHAnsi" w:cs="Arial"/>
          <w:sz w:val="24"/>
          <w:szCs w:val="24"/>
        </w:rPr>
        <w:t>He reports to the culinary director.</w:t>
      </w:r>
    </w:p>
    <w:p w14:paraId="3CE76CA4" w14:textId="4C7F7A06" w:rsidR="00BB1A60" w:rsidRDefault="00BB1A60" w:rsidP="00400DF5">
      <w:pPr>
        <w:spacing w:before="100" w:beforeAutospacing="1" w:after="100" w:afterAutospacing="1"/>
        <w:rPr>
          <w:rFonts w:asciiTheme="minorHAnsi" w:eastAsia="Arial" w:hAnsiTheme="minorHAnsi" w:cs="Arial"/>
          <w:sz w:val="24"/>
          <w:szCs w:val="24"/>
        </w:rPr>
      </w:pPr>
      <w:r>
        <w:rPr>
          <w:rFonts w:asciiTheme="minorHAnsi" w:eastAsia="Arial" w:hAnsiTheme="minorHAnsi" w:cs="Arial"/>
          <w:sz w:val="24"/>
          <w:szCs w:val="24"/>
        </w:rPr>
        <w:t>“The dining experience aboard Windstar’s yachts is a five-star experience and something our guests look forward to</w:t>
      </w:r>
      <w:r w:rsidR="00B0767D">
        <w:rPr>
          <w:rFonts w:asciiTheme="minorHAnsi" w:eastAsia="Arial" w:hAnsiTheme="minorHAnsi" w:cs="Arial"/>
          <w:sz w:val="24"/>
          <w:szCs w:val="24"/>
        </w:rPr>
        <w:t>,” said Prelog. “</w:t>
      </w:r>
      <w:r w:rsidR="004B6523">
        <w:rPr>
          <w:rFonts w:asciiTheme="minorHAnsi" w:eastAsia="Arial" w:hAnsiTheme="minorHAnsi" w:cs="Arial"/>
          <w:sz w:val="24"/>
          <w:szCs w:val="24"/>
        </w:rPr>
        <w:t xml:space="preserve">We offer international and regional cuisine, and we have new, exciting things to come so stay tuned.” </w:t>
      </w:r>
    </w:p>
    <w:p w14:paraId="423188B4" w14:textId="330112D0" w:rsidR="00872458" w:rsidRDefault="00D407DF" w:rsidP="00872458">
      <w:pPr>
        <w:spacing w:before="100" w:beforeAutospacing="1" w:after="100" w:afterAutospacing="1"/>
        <w:rPr>
          <w:rFonts w:asciiTheme="minorHAnsi" w:hAnsiTheme="minorHAnsi" w:cs="BrandonGrotesque-Bold"/>
          <w:b/>
          <w:bCs/>
          <w:color w:val="FFFFFF"/>
          <w:sz w:val="24"/>
          <w:szCs w:val="24"/>
        </w:rPr>
      </w:pPr>
      <w:r>
        <w:rPr>
          <w:rFonts w:asciiTheme="minorHAnsi" w:eastAsia="Arial" w:hAnsiTheme="minorHAnsi" w:cs="Arial"/>
          <w:sz w:val="24"/>
          <w:szCs w:val="24"/>
        </w:rPr>
        <w:lastRenderedPageBreak/>
        <w:t xml:space="preserve">Windstar is the official cruise line of the James Beard Foundation and focuses on incorporating fresh foods and local flavors purchased locally in each destination into its menus. </w:t>
      </w:r>
      <w:r w:rsidR="00CA52B7" w:rsidRPr="000E1F04">
        <w:rPr>
          <w:rFonts w:asciiTheme="minorHAnsi" w:hAnsiTheme="minorHAnsi" w:cs="BrandonGrotesque-Bold"/>
          <w:b/>
          <w:bCs/>
          <w:color w:val="FFFFFF"/>
          <w:sz w:val="24"/>
          <w:szCs w:val="24"/>
        </w:rPr>
        <w:t xml:space="preserve">M PST on </w:t>
      </w:r>
    </w:p>
    <w:p w14:paraId="24947742" w14:textId="369C6B53" w:rsidR="00CA52B7" w:rsidRPr="00872458" w:rsidRDefault="00CA52B7" w:rsidP="00872458">
      <w:pPr>
        <w:spacing w:before="100" w:beforeAutospacing="1" w:after="100" w:afterAutospacing="1"/>
        <w:rPr>
          <w:rFonts w:asciiTheme="minorHAnsi" w:hAnsiTheme="minorHAnsi"/>
          <w:sz w:val="24"/>
          <w:szCs w:val="24"/>
        </w:rPr>
      </w:pPr>
      <w:r w:rsidRPr="000E1F04">
        <w:rPr>
          <w:rFonts w:asciiTheme="minorHAnsi" w:eastAsia="Arial" w:hAnsiTheme="minorHAnsi" w:cs="Arial"/>
          <w:bCs/>
          <w:sz w:val="24"/>
          <w:szCs w:val="24"/>
        </w:rPr>
        <w:t xml:space="preserve">For updated information, reservations, and itineraries, visit </w:t>
      </w:r>
      <w:hyperlink r:id="rId8" w:history="1">
        <w:r w:rsidRPr="000E1F04">
          <w:rPr>
            <w:rStyle w:val="Hyperlink"/>
            <w:rFonts w:asciiTheme="minorHAnsi" w:hAnsiTheme="minorHAnsi" w:cs="Arial"/>
            <w:sz w:val="24"/>
            <w:szCs w:val="24"/>
          </w:rPr>
          <w:t>www.windstarcruises.com</w:t>
        </w:r>
      </w:hyperlink>
      <w:r w:rsidRPr="000E1F04">
        <w:rPr>
          <w:rFonts w:asciiTheme="minorHAnsi" w:eastAsia="Arial" w:hAnsiTheme="minorHAnsi" w:cs="Arial"/>
          <w:bCs/>
          <w:sz w:val="24"/>
          <w:szCs w:val="24"/>
        </w:rPr>
        <w:t xml:space="preserve">. </w:t>
      </w:r>
      <w:r w:rsidRPr="000E1F04">
        <w:rPr>
          <w:rFonts w:asciiTheme="minorHAnsi" w:eastAsia="Arial" w:hAnsiTheme="minorHAnsi" w:cs="Arial"/>
          <w:bCs/>
          <w:sz w:val="24"/>
          <w:szCs w:val="24"/>
        </w:rPr>
        <w:br/>
      </w:r>
      <w:r w:rsidRPr="0071333F">
        <w:rPr>
          <w:rFonts w:asciiTheme="minorHAnsi" w:eastAsia="Arial" w:hAnsiTheme="minorHAnsi" w:cs="Arial"/>
          <w:bCs/>
          <w:i/>
          <w:iCs/>
          <w:sz w:val="24"/>
          <w:szCs w:val="24"/>
          <w:highlight w:val="yellow"/>
        </w:rPr>
        <w:t>Editor’s note</w:t>
      </w:r>
      <w:r w:rsidRPr="0071333F">
        <w:rPr>
          <w:rFonts w:asciiTheme="minorHAnsi" w:eastAsia="Arial" w:hAnsiTheme="minorHAnsi" w:cs="Arial"/>
          <w:bCs/>
          <w:sz w:val="24"/>
          <w:szCs w:val="24"/>
          <w:highlight w:val="yellow"/>
        </w:rPr>
        <w:t xml:space="preserve">: </w:t>
      </w:r>
      <w:r w:rsidR="0063635E" w:rsidRPr="0071333F">
        <w:rPr>
          <w:rFonts w:asciiTheme="minorHAnsi" w:eastAsia="Arial" w:hAnsiTheme="minorHAnsi" w:cs="Arial"/>
          <w:bCs/>
          <w:sz w:val="24"/>
          <w:szCs w:val="24"/>
          <w:highlight w:val="yellow"/>
        </w:rPr>
        <w:t>headshots are available</w:t>
      </w:r>
      <w:r w:rsidR="0063635E">
        <w:rPr>
          <w:rFonts w:asciiTheme="minorHAnsi" w:eastAsia="Arial" w:hAnsiTheme="minorHAnsi" w:cs="Arial"/>
          <w:bCs/>
          <w:sz w:val="24"/>
          <w:szCs w:val="24"/>
        </w:rPr>
        <w:t xml:space="preserve"> </w:t>
      </w:r>
    </w:p>
    <w:p w14:paraId="6EAFEA0D" w14:textId="77777777" w:rsidR="00CA52B7" w:rsidRPr="000E1F04" w:rsidRDefault="00CA52B7" w:rsidP="00CA52B7">
      <w:pPr>
        <w:spacing w:after="0"/>
        <w:jc w:val="center"/>
        <w:rPr>
          <w:rFonts w:asciiTheme="minorHAnsi" w:eastAsia="Arial" w:hAnsiTheme="minorHAnsi" w:cs="Arial"/>
          <w:bCs/>
          <w:i/>
          <w:sz w:val="24"/>
          <w:szCs w:val="24"/>
        </w:rPr>
      </w:pPr>
      <w:r w:rsidRPr="000E1F04">
        <w:rPr>
          <w:rFonts w:asciiTheme="minorHAnsi" w:eastAsia="Arial" w:hAnsiTheme="minorHAnsi" w:cs="Arial"/>
          <w:bCs/>
          <w:i/>
          <w:sz w:val="24"/>
          <w:szCs w:val="24"/>
        </w:rPr>
        <w:t>###</w:t>
      </w:r>
    </w:p>
    <w:p w14:paraId="6DB2F513" w14:textId="77777777" w:rsidR="00CA52B7" w:rsidRPr="000E1F04" w:rsidRDefault="00CA52B7" w:rsidP="00CA52B7">
      <w:pPr>
        <w:spacing w:after="0"/>
        <w:rPr>
          <w:rFonts w:asciiTheme="minorHAnsi" w:eastAsia="Arial" w:hAnsiTheme="minorHAnsi" w:cs="Arial"/>
          <w:b/>
          <w:i/>
          <w:sz w:val="24"/>
          <w:szCs w:val="24"/>
        </w:rPr>
      </w:pPr>
      <w:r w:rsidRPr="000E1F04">
        <w:rPr>
          <w:rFonts w:asciiTheme="minorHAnsi" w:eastAsia="Arial" w:hAnsiTheme="minorHAnsi" w:cs="Arial"/>
          <w:b/>
          <w:i/>
          <w:sz w:val="24"/>
          <w:szCs w:val="24"/>
        </w:rPr>
        <w:t>Contacts:</w:t>
      </w:r>
    </w:p>
    <w:p w14:paraId="0570B997" w14:textId="77777777" w:rsidR="00CA52B7" w:rsidRPr="000E1F04" w:rsidRDefault="00CA52B7" w:rsidP="00CA52B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Sarah Scoltock, Director of Public Relations, Windstar Cruises / </w:t>
      </w:r>
      <w:hyperlink r:id="rId9" w:history="1">
        <w:r w:rsidRPr="000E1F04">
          <w:rPr>
            <w:rStyle w:val="Hyperlink"/>
            <w:rFonts w:asciiTheme="minorHAnsi" w:eastAsia="Arial" w:hAnsiTheme="minorHAnsi" w:cs="Arial"/>
            <w:bCs/>
            <w:i/>
            <w:sz w:val="24"/>
            <w:szCs w:val="24"/>
          </w:rPr>
          <w:t>sarah.scoltock@windstarcruises.com</w:t>
        </w:r>
      </w:hyperlink>
      <w:r w:rsidRPr="000E1F04">
        <w:rPr>
          <w:rFonts w:asciiTheme="minorHAnsi" w:eastAsia="Arial" w:hAnsiTheme="minorHAnsi" w:cs="Arial"/>
          <w:bCs/>
          <w:i/>
          <w:sz w:val="24"/>
          <w:szCs w:val="24"/>
        </w:rPr>
        <w:t xml:space="preserve"> </w:t>
      </w:r>
    </w:p>
    <w:p w14:paraId="508C87AF" w14:textId="77777777" w:rsidR="00CA52B7" w:rsidRPr="000E1F04" w:rsidRDefault="00CA52B7" w:rsidP="00CA52B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Sally Spaulding, Account Director, Percepture / </w:t>
      </w:r>
      <w:hyperlink r:id="rId10" w:history="1">
        <w:r w:rsidRPr="000E1F04">
          <w:rPr>
            <w:rStyle w:val="Hyperlink"/>
            <w:rFonts w:asciiTheme="minorHAnsi" w:eastAsia="Arial" w:hAnsiTheme="minorHAnsi" w:cs="Arial"/>
            <w:bCs/>
            <w:i/>
            <w:sz w:val="24"/>
            <w:szCs w:val="24"/>
          </w:rPr>
          <w:t>sspaulding@percepture.com</w:t>
        </w:r>
      </w:hyperlink>
    </w:p>
    <w:p w14:paraId="01682518" w14:textId="77777777" w:rsidR="00CA52B7" w:rsidRPr="000E1F04" w:rsidRDefault="00CA52B7" w:rsidP="00CA52B7">
      <w:pPr>
        <w:pBdr>
          <w:bottom w:val="double" w:sz="6" w:space="1" w:color="auto"/>
        </w:pBdr>
        <w:rPr>
          <w:rFonts w:asciiTheme="minorHAnsi" w:eastAsia="Times New Roman" w:hAnsiTheme="minorHAnsi"/>
          <w:color w:val="FF0000"/>
          <w:sz w:val="24"/>
          <w:szCs w:val="24"/>
        </w:rPr>
      </w:pPr>
    </w:p>
    <w:p w14:paraId="77EE4A8B" w14:textId="0CD16821" w:rsidR="00881EC3" w:rsidRPr="000E1F04" w:rsidRDefault="00881EC3" w:rsidP="00881EC3">
      <w:pPr>
        <w:rPr>
          <w:rFonts w:asciiTheme="minorHAnsi" w:eastAsia="Arial" w:hAnsiTheme="minorHAnsi" w:cs="Arial"/>
          <w:b/>
          <w:i/>
          <w:sz w:val="24"/>
          <w:szCs w:val="24"/>
        </w:rPr>
      </w:pPr>
      <w:r w:rsidRPr="000E1F04">
        <w:rPr>
          <w:rFonts w:asciiTheme="minorHAnsi" w:eastAsia="Arial" w:hAnsiTheme="minorHAnsi" w:cs="Arial"/>
          <w:b/>
          <w:i/>
          <w:sz w:val="24"/>
          <w:szCs w:val="24"/>
        </w:rPr>
        <w:t>About Windstar Cruises</w:t>
      </w:r>
    </w:p>
    <w:p w14:paraId="07269012" w14:textId="421E1519" w:rsidR="009508C9" w:rsidRPr="00843395" w:rsidRDefault="00881EC3" w:rsidP="00941679">
      <w:pPr>
        <w:rPr>
          <w:rFonts w:asciiTheme="minorHAnsi" w:hAnsiTheme="minorHAnsi" w:cs="Arial"/>
          <w:bCs/>
          <w:sz w:val="24"/>
          <w:szCs w:val="24"/>
        </w:rPr>
      </w:pPr>
      <w:r w:rsidRPr="000E1F04">
        <w:rPr>
          <w:rFonts w:asciiTheme="minorHAnsi" w:eastAsia="Arial" w:hAnsiTheme="minorHAnsi" w:cs="Arial"/>
          <w:bCs/>
          <w:iCs/>
          <w:sz w:val="24"/>
          <w:szCs w:val="24"/>
        </w:rPr>
        <w:t>Windstar Cruises operates a fleet of six boutique all-suite and sailing yachts carrying 148-342 guests.</w:t>
      </w:r>
      <w:r w:rsidRPr="000E1F04">
        <w:rPr>
          <w:rFonts w:asciiTheme="minorHAnsi" w:hAnsiTheme="minorHAnsi" w:cs="Arial"/>
          <w:sz w:val="24"/>
          <w:szCs w:val="24"/>
        </w:rPr>
        <w:t xml:space="preserve"> </w:t>
      </w:r>
      <w:r w:rsidRPr="000E1F04">
        <w:rPr>
          <w:rFonts w:asciiTheme="minorHAnsi" w:eastAsia="Arial" w:hAnsiTheme="minorHAnsi" w:cs="Arial"/>
          <w:bCs/>
          <w:iCs/>
          <w:sz w:val="24"/>
          <w:szCs w:val="24"/>
        </w:rPr>
        <w:t xml:space="preserve">Small ship cruises sail throughout Europe, the Caribbean, Costa Rica and the Panama Canal, Asia, Alaska and British Columbia, Canada and New England, Tahiti and the South Pacific, Mexico and U.S. Coastal and Australia. Windstar launched the </w:t>
      </w:r>
      <w:r w:rsidRPr="000E1F04">
        <w:rPr>
          <w:rFonts w:asciiTheme="minorHAnsi" w:eastAsia="Arial" w:hAnsiTheme="minorHAnsi" w:cs="Arial"/>
          <w:bCs/>
          <w:i/>
          <w:sz w:val="24"/>
          <w:szCs w:val="24"/>
        </w:rPr>
        <w:t>$250 Million Star Plus Initiative</w:t>
      </w:r>
      <w:r w:rsidRPr="000E1F04">
        <w:rPr>
          <w:rFonts w:asciiTheme="minorHAnsi" w:eastAsia="Arial" w:hAnsiTheme="minorHAnsi" w:cs="Arial"/>
          <w:bCs/>
          <w:iCs/>
          <w:sz w:val="24"/>
          <w:szCs w:val="24"/>
        </w:rPr>
        <w:t xml:space="preserve"> to transform the three Star Class ships with new suites, restaurants, and a world-class spa and fitness center. The award-winning line is known for immersive experiences, destination authenticity, port-intensive itineraries, exceptional service, and an innovative culinary program.  </w:t>
      </w:r>
      <w:r w:rsidRPr="000E1F04">
        <w:rPr>
          <w:rFonts w:asciiTheme="minorHAnsi" w:hAnsiTheme="minorHAnsi" w:cs="Arial"/>
          <w:bCs/>
          <w:sz w:val="24"/>
          <w:szCs w:val="24"/>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sectPr w:rsidR="009508C9" w:rsidRPr="00843395">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ndonGrotesque-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17319">
    <w:abstractNumId w:val="2"/>
  </w:num>
  <w:num w:numId="2" w16cid:durableId="1700546416">
    <w:abstractNumId w:val="1"/>
  </w:num>
  <w:num w:numId="3" w16cid:durableId="1079979512">
    <w:abstractNumId w:val="3"/>
  </w:num>
  <w:num w:numId="4" w16cid:durableId="158001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8C"/>
    <w:rsid w:val="0002295F"/>
    <w:rsid w:val="00022DD9"/>
    <w:rsid w:val="0003212A"/>
    <w:rsid w:val="0003715F"/>
    <w:rsid w:val="0004757B"/>
    <w:rsid w:val="00055891"/>
    <w:rsid w:val="000B0AD4"/>
    <w:rsid w:val="000B41FE"/>
    <w:rsid w:val="000C3A82"/>
    <w:rsid w:val="000E1F04"/>
    <w:rsid w:val="000F18BA"/>
    <w:rsid w:val="00101935"/>
    <w:rsid w:val="00121267"/>
    <w:rsid w:val="00121EAB"/>
    <w:rsid w:val="001334CB"/>
    <w:rsid w:val="00142172"/>
    <w:rsid w:val="00154668"/>
    <w:rsid w:val="00160600"/>
    <w:rsid w:val="00183190"/>
    <w:rsid w:val="0018535C"/>
    <w:rsid w:val="001B2F73"/>
    <w:rsid w:val="001B5B6C"/>
    <w:rsid w:val="001D0B6A"/>
    <w:rsid w:val="001E039A"/>
    <w:rsid w:val="001E44E9"/>
    <w:rsid w:val="001F0889"/>
    <w:rsid w:val="001F3469"/>
    <w:rsid w:val="001F7C01"/>
    <w:rsid w:val="00207460"/>
    <w:rsid w:val="00241F8A"/>
    <w:rsid w:val="00244F23"/>
    <w:rsid w:val="00246D19"/>
    <w:rsid w:val="002529BA"/>
    <w:rsid w:val="00252A82"/>
    <w:rsid w:val="00253078"/>
    <w:rsid w:val="00267D12"/>
    <w:rsid w:val="002710F0"/>
    <w:rsid w:val="00280A35"/>
    <w:rsid w:val="00282D5E"/>
    <w:rsid w:val="00290C49"/>
    <w:rsid w:val="002B32FC"/>
    <w:rsid w:val="002C4C77"/>
    <w:rsid w:val="002D5B4C"/>
    <w:rsid w:val="002D659E"/>
    <w:rsid w:val="002F1855"/>
    <w:rsid w:val="00300197"/>
    <w:rsid w:val="00301427"/>
    <w:rsid w:val="00302221"/>
    <w:rsid w:val="00307C53"/>
    <w:rsid w:val="00311009"/>
    <w:rsid w:val="0031236B"/>
    <w:rsid w:val="003219F1"/>
    <w:rsid w:val="00332BB8"/>
    <w:rsid w:val="00350E08"/>
    <w:rsid w:val="00351200"/>
    <w:rsid w:val="00355398"/>
    <w:rsid w:val="00355E05"/>
    <w:rsid w:val="00362269"/>
    <w:rsid w:val="00363FA2"/>
    <w:rsid w:val="00386502"/>
    <w:rsid w:val="003A7E15"/>
    <w:rsid w:val="00400DF5"/>
    <w:rsid w:val="00402AB4"/>
    <w:rsid w:val="00406CDF"/>
    <w:rsid w:val="004074F2"/>
    <w:rsid w:val="00411EC5"/>
    <w:rsid w:val="004315D2"/>
    <w:rsid w:val="00432B37"/>
    <w:rsid w:val="004456B7"/>
    <w:rsid w:val="00446105"/>
    <w:rsid w:val="00463441"/>
    <w:rsid w:val="004634A6"/>
    <w:rsid w:val="00465F21"/>
    <w:rsid w:val="0047447B"/>
    <w:rsid w:val="004750AB"/>
    <w:rsid w:val="00480FA5"/>
    <w:rsid w:val="00482A98"/>
    <w:rsid w:val="00483963"/>
    <w:rsid w:val="00490C9E"/>
    <w:rsid w:val="004B6523"/>
    <w:rsid w:val="004C0D71"/>
    <w:rsid w:val="004E3536"/>
    <w:rsid w:val="004F30C2"/>
    <w:rsid w:val="004F625C"/>
    <w:rsid w:val="005119B0"/>
    <w:rsid w:val="00517A6D"/>
    <w:rsid w:val="00523DC4"/>
    <w:rsid w:val="00537F1A"/>
    <w:rsid w:val="005508BC"/>
    <w:rsid w:val="0055283D"/>
    <w:rsid w:val="00566211"/>
    <w:rsid w:val="00590917"/>
    <w:rsid w:val="00592BF8"/>
    <w:rsid w:val="00594256"/>
    <w:rsid w:val="005A3699"/>
    <w:rsid w:val="005A64B4"/>
    <w:rsid w:val="005B0881"/>
    <w:rsid w:val="005C127A"/>
    <w:rsid w:val="005E72EA"/>
    <w:rsid w:val="005F25CA"/>
    <w:rsid w:val="005F554B"/>
    <w:rsid w:val="005F703D"/>
    <w:rsid w:val="0062513C"/>
    <w:rsid w:val="0063635E"/>
    <w:rsid w:val="00636980"/>
    <w:rsid w:val="0064767C"/>
    <w:rsid w:val="00657D44"/>
    <w:rsid w:val="00674097"/>
    <w:rsid w:val="00677008"/>
    <w:rsid w:val="00682F32"/>
    <w:rsid w:val="00691785"/>
    <w:rsid w:val="006968E2"/>
    <w:rsid w:val="006A0AF6"/>
    <w:rsid w:val="006B444C"/>
    <w:rsid w:val="006B54F9"/>
    <w:rsid w:val="006B5D4F"/>
    <w:rsid w:val="006D2DAE"/>
    <w:rsid w:val="006D7EF8"/>
    <w:rsid w:val="006E3378"/>
    <w:rsid w:val="00700D84"/>
    <w:rsid w:val="00707696"/>
    <w:rsid w:val="0071102B"/>
    <w:rsid w:val="0071333F"/>
    <w:rsid w:val="007344CB"/>
    <w:rsid w:val="00736995"/>
    <w:rsid w:val="007412D8"/>
    <w:rsid w:val="007467FE"/>
    <w:rsid w:val="00761C0B"/>
    <w:rsid w:val="00761EA2"/>
    <w:rsid w:val="007655EE"/>
    <w:rsid w:val="00776070"/>
    <w:rsid w:val="00781A5C"/>
    <w:rsid w:val="00784C1B"/>
    <w:rsid w:val="007A78ED"/>
    <w:rsid w:val="007B00FC"/>
    <w:rsid w:val="007B2494"/>
    <w:rsid w:val="007B4926"/>
    <w:rsid w:val="007D35A9"/>
    <w:rsid w:val="007D6A7B"/>
    <w:rsid w:val="007D78FD"/>
    <w:rsid w:val="007F23FE"/>
    <w:rsid w:val="007F2786"/>
    <w:rsid w:val="008009B1"/>
    <w:rsid w:val="00807F6F"/>
    <w:rsid w:val="0081363A"/>
    <w:rsid w:val="00830826"/>
    <w:rsid w:val="00831DDA"/>
    <w:rsid w:val="0084238B"/>
    <w:rsid w:val="00843395"/>
    <w:rsid w:val="008445F4"/>
    <w:rsid w:val="00845D21"/>
    <w:rsid w:val="00862239"/>
    <w:rsid w:val="008630D8"/>
    <w:rsid w:val="0086684B"/>
    <w:rsid w:val="00872458"/>
    <w:rsid w:val="00874DEA"/>
    <w:rsid w:val="00881EC3"/>
    <w:rsid w:val="00885B92"/>
    <w:rsid w:val="008907F4"/>
    <w:rsid w:val="00891AF2"/>
    <w:rsid w:val="008C3D50"/>
    <w:rsid w:val="008E0F38"/>
    <w:rsid w:val="008E3E46"/>
    <w:rsid w:val="009013D4"/>
    <w:rsid w:val="009021C1"/>
    <w:rsid w:val="00911651"/>
    <w:rsid w:val="009123BC"/>
    <w:rsid w:val="00917BF9"/>
    <w:rsid w:val="00930DBB"/>
    <w:rsid w:val="00940C77"/>
    <w:rsid w:val="00941679"/>
    <w:rsid w:val="009508C9"/>
    <w:rsid w:val="0097408F"/>
    <w:rsid w:val="00992666"/>
    <w:rsid w:val="0099515B"/>
    <w:rsid w:val="00996EC9"/>
    <w:rsid w:val="009A6232"/>
    <w:rsid w:val="009B7AB1"/>
    <w:rsid w:val="009C268C"/>
    <w:rsid w:val="009D7DF9"/>
    <w:rsid w:val="00A03A2D"/>
    <w:rsid w:val="00A10AC2"/>
    <w:rsid w:val="00A1481F"/>
    <w:rsid w:val="00A166B3"/>
    <w:rsid w:val="00A2134E"/>
    <w:rsid w:val="00A216C9"/>
    <w:rsid w:val="00A320E9"/>
    <w:rsid w:val="00A346D9"/>
    <w:rsid w:val="00A446DC"/>
    <w:rsid w:val="00A5285E"/>
    <w:rsid w:val="00A549D2"/>
    <w:rsid w:val="00A6199B"/>
    <w:rsid w:val="00A62CBE"/>
    <w:rsid w:val="00A818C7"/>
    <w:rsid w:val="00AA2149"/>
    <w:rsid w:val="00AB3011"/>
    <w:rsid w:val="00AB728E"/>
    <w:rsid w:val="00AD7317"/>
    <w:rsid w:val="00AE30EA"/>
    <w:rsid w:val="00AF298A"/>
    <w:rsid w:val="00B04909"/>
    <w:rsid w:val="00B0767D"/>
    <w:rsid w:val="00B079F2"/>
    <w:rsid w:val="00B17FF3"/>
    <w:rsid w:val="00B2649A"/>
    <w:rsid w:val="00B43664"/>
    <w:rsid w:val="00B509AC"/>
    <w:rsid w:val="00B81496"/>
    <w:rsid w:val="00B829C6"/>
    <w:rsid w:val="00B933FB"/>
    <w:rsid w:val="00B93F66"/>
    <w:rsid w:val="00B9424A"/>
    <w:rsid w:val="00B95E0A"/>
    <w:rsid w:val="00BA2FD8"/>
    <w:rsid w:val="00BA57E8"/>
    <w:rsid w:val="00BB1A60"/>
    <w:rsid w:val="00BB3E68"/>
    <w:rsid w:val="00BB4DFD"/>
    <w:rsid w:val="00BE4FE9"/>
    <w:rsid w:val="00BE78B5"/>
    <w:rsid w:val="00BF09EE"/>
    <w:rsid w:val="00C06F09"/>
    <w:rsid w:val="00C237B7"/>
    <w:rsid w:val="00C344C2"/>
    <w:rsid w:val="00C417C5"/>
    <w:rsid w:val="00C51FBF"/>
    <w:rsid w:val="00C8685E"/>
    <w:rsid w:val="00C87C70"/>
    <w:rsid w:val="00C927A0"/>
    <w:rsid w:val="00CA52B7"/>
    <w:rsid w:val="00CB740E"/>
    <w:rsid w:val="00CD60D7"/>
    <w:rsid w:val="00CF4A9C"/>
    <w:rsid w:val="00D07227"/>
    <w:rsid w:val="00D16481"/>
    <w:rsid w:val="00D20248"/>
    <w:rsid w:val="00D407DF"/>
    <w:rsid w:val="00D64630"/>
    <w:rsid w:val="00D64731"/>
    <w:rsid w:val="00D77B46"/>
    <w:rsid w:val="00D8411F"/>
    <w:rsid w:val="00D95C76"/>
    <w:rsid w:val="00D97DD5"/>
    <w:rsid w:val="00DC2862"/>
    <w:rsid w:val="00DC604A"/>
    <w:rsid w:val="00DD21EB"/>
    <w:rsid w:val="00DD50E8"/>
    <w:rsid w:val="00DE7F2D"/>
    <w:rsid w:val="00DF4442"/>
    <w:rsid w:val="00DF6B97"/>
    <w:rsid w:val="00DF6C63"/>
    <w:rsid w:val="00DF7106"/>
    <w:rsid w:val="00E05FDA"/>
    <w:rsid w:val="00E17486"/>
    <w:rsid w:val="00E25506"/>
    <w:rsid w:val="00E403FC"/>
    <w:rsid w:val="00E45E8E"/>
    <w:rsid w:val="00E512F4"/>
    <w:rsid w:val="00E621CC"/>
    <w:rsid w:val="00E64481"/>
    <w:rsid w:val="00E73414"/>
    <w:rsid w:val="00EA2510"/>
    <w:rsid w:val="00EA4045"/>
    <w:rsid w:val="00EB1DE8"/>
    <w:rsid w:val="00EB349C"/>
    <w:rsid w:val="00EC159C"/>
    <w:rsid w:val="00EE0120"/>
    <w:rsid w:val="00EF6CC0"/>
    <w:rsid w:val="00F03548"/>
    <w:rsid w:val="00F03BB9"/>
    <w:rsid w:val="00F06BD0"/>
    <w:rsid w:val="00F127A4"/>
    <w:rsid w:val="00F1305B"/>
    <w:rsid w:val="00F247A6"/>
    <w:rsid w:val="00F249FB"/>
    <w:rsid w:val="00F26A9B"/>
    <w:rsid w:val="00F270DF"/>
    <w:rsid w:val="00F31F32"/>
    <w:rsid w:val="00F3733E"/>
    <w:rsid w:val="00F4210B"/>
    <w:rsid w:val="00F438F7"/>
    <w:rsid w:val="00F61124"/>
    <w:rsid w:val="00F80807"/>
    <w:rsid w:val="00F856D6"/>
    <w:rsid w:val="00F901D5"/>
    <w:rsid w:val="00FE4C2C"/>
    <w:rsid w:val="00FE4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17F7E5EF-68C4-5347-AE0F-0ACA971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482159927">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382022414">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1179469676">
          <w:marLeft w:val="0"/>
          <w:marRight w:val="0"/>
          <w:marTop w:val="0"/>
          <w:marBottom w:val="0"/>
          <w:divBdr>
            <w:top w:val="none" w:sz="0" w:space="0" w:color="auto"/>
            <w:left w:val="none" w:sz="0" w:space="0" w:color="auto"/>
            <w:bottom w:val="none" w:sz="0" w:space="0" w:color="auto"/>
            <w:right w:val="none" w:sz="0" w:space="0" w:color="auto"/>
          </w:divBdr>
        </w:div>
      </w:divsChild>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ndstarcruises.com" TargetMode="External"/><Relationship Id="rId3" Type="http://schemas.openxmlformats.org/officeDocument/2006/relationships/styles" Target="styles.xml"/><Relationship Id="rId7" Type="http://schemas.openxmlformats.org/officeDocument/2006/relationships/hyperlink" Target="https://www.windstarcruise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spaulding@percepture.com" TargetMode="External"/><Relationship Id="rId4" Type="http://schemas.openxmlformats.org/officeDocument/2006/relationships/settings" Target="settings.xml"/><Relationship Id="rId9" Type="http://schemas.openxmlformats.org/officeDocument/2006/relationships/hyperlink" Target="mailto:sarah.scoltock@windstar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7B83F-B5BB-40BD-9074-5004A22F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Manahan</dc:creator>
  <cp:lastModifiedBy>Sarah Scoltock</cp:lastModifiedBy>
  <cp:revision>4</cp:revision>
  <cp:lastPrinted>2020-02-21T01:47:00Z</cp:lastPrinted>
  <dcterms:created xsi:type="dcterms:W3CDTF">2022-12-07T16:59:00Z</dcterms:created>
  <dcterms:modified xsi:type="dcterms:W3CDTF">2022-12-15T16:19:00Z</dcterms:modified>
</cp:coreProperties>
</file>